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E4" w:rsidRPr="00782243" w:rsidRDefault="004216E4" w:rsidP="004216E4">
      <w:pPr>
        <w:pStyle w:val="Kop1"/>
        <w:spacing w:before="120" w:line="280" w:lineRule="atLeast"/>
        <w:jc w:val="center"/>
        <w:rPr>
          <w:b/>
          <w:sz w:val="24"/>
          <w:szCs w:val="24"/>
        </w:rPr>
      </w:pPr>
      <w:r w:rsidRPr="00782243">
        <w:rPr>
          <w:b/>
          <w:sz w:val="24"/>
          <w:szCs w:val="24"/>
        </w:rPr>
        <w:t>Taal om te leren ... leven</w:t>
      </w:r>
    </w:p>
    <w:p w:rsidR="0063190D" w:rsidRPr="00782243" w:rsidRDefault="004216E4" w:rsidP="004216E4">
      <w:pPr>
        <w:pStyle w:val="Kop1"/>
        <w:spacing w:before="120" w:line="280" w:lineRule="atLeast"/>
        <w:jc w:val="center"/>
        <w:rPr>
          <w:b/>
          <w:sz w:val="24"/>
          <w:szCs w:val="24"/>
        </w:rPr>
      </w:pPr>
      <w:r w:rsidRPr="00782243">
        <w:rPr>
          <w:b/>
          <w:sz w:val="24"/>
          <w:szCs w:val="24"/>
        </w:rPr>
        <w:t>Doelbewust en doelgericht onderwijs in de vakken Nederlands en PAV</w:t>
      </w:r>
    </w:p>
    <w:p w:rsidR="00427401" w:rsidRPr="00782243" w:rsidRDefault="00427401" w:rsidP="00427401">
      <w:pPr>
        <w:pStyle w:val="Tekst"/>
        <w:spacing w:line="280" w:lineRule="atLeast"/>
        <w:ind w:left="0" w:right="-34"/>
        <w:jc w:val="right"/>
        <w:rPr>
          <w:color w:val="auto"/>
          <w:sz w:val="20"/>
        </w:rPr>
      </w:pPr>
      <w:r w:rsidRPr="00782243">
        <w:rPr>
          <w:color w:val="auto"/>
          <w:sz w:val="20"/>
        </w:rPr>
        <w:t>Nora Bogaert</w:t>
      </w:r>
      <w:r w:rsidRPr="00782243">
        <w:rPr>
          <w:rStyle w:val="Voetnootmarkering"/>
          <w:color w:val="auto"/>
          <w:sz w:val="20"/>
        </w:rPr>
        <w:footnoteReference w:id="1"/>
      </w:r>
      <w:r w:rsidR="00512A62" w:rsidRPr="00512A62">
        <w:t xml:space="preserve"> </w:t>
      </w:r>
      <w:r w:rsidR="00512A62">
        <w:t xml:space="preserve">en </w:t>
      </w:r>
      <w:r w:rsidR="00512A62">
        <w:rPr>
          <w:color w:val="auto"/>
          <w:sz w:val="20"/>
        </w:rPr>
        <w:t>Jan Lecocq</w:t>
      </w:r>
      <w:r w:rsidR="00512A62">
        <w:rPr>
          <w:rStyle w:val="Voetnootmarkering"/>
          <w:color w:val="auto"/>
          <w:sz w:val="20"/>
        </w:rPr>
        <w:footnoteReference w:id="2"/>
      </w:r>
    </w:p>
    <w:p w:rsidR="00803898" w:rsidRPr="00782243" w:rsidRDefault="00803898" w:rsidP="00E84AFA">
      <w:pPr>
        <w:pStyle w:val="Tekst"/>
        <w:spacing w:line="280" w:lineRule="atLeast"/>
        <w:ind w:left="0" w:right="-34"/>
        <w:jc w:val="both"/>
        <w:rPr>
          <w:i/>
          <w:color w:val="auto"/>
          <w:sz w:val="20"/>
        </w:rPr>
      </w:pPr>
      <w:r w:rsidRPr="00782243">
        <w:rPr>
          <w:i/>
          <w:color w:val="auto"/>
          <w:sz w:val="20"/>
        </w:rPr>
        <w:t>De vakken Nederlands en Project Algemene Vakken (PAV) zijn een belangrijke hefboom voor het realiseren van gelijke onderwijskansen</w:t>
      </w:r>
      <w:r w:rsidR="005A0CF9" w:rsidRPr="00782243">
        <w:rPr>
          <w:i/>
          <w:color w:val="auto"/>
          <w:sz w:val="20"/>
        </w:rPr>
        <w:t xml:space="preserve"> voor alle leerlingen, ongeacht hun socio-economische status</w:t>
      </w:r>
      <w:r w:rsidR="003E0DD6" w:rsidRPr="00782243">
        <w:rPr>
          <w:i/>
          <w:color w:val="auto"/>
          <w:sz w:val="20"/>
        </w:rPr>
        <w:t xml:space="preserve"> en ter bevordering van hun kansen op de arbeidsmarkt en in de samenleving</w:t>
      </w:r>
      <w:r w:rsidRPr="00782243">
        <w:rPr>
          <w:i/>
          <w:color w:val="auto"/>
          <w:sz w:val="20"/>
        </w:rPr>
        <w:t xml:space="preserve">. </w:t>
      </w:r>
      <w:r w:rsidR="005A0CF9" w:rsidRPr="00782243">
        <w:rPr>
          <w:i/>
          <w:color w:val="auto"/>
          <w:sz w:val="20"/>
        </w:rPr>
        <w:t>D</w:t>
      </w:r>
      <w:r w:rsidRPr="00782243">
        <w:rPr>
          <w:i/>
          <w:color w:val="auto"/>
          <w:sz w:val="20"/>
        </w:rPr>
        <w:t xml:space="preserve">e essentie van het vak Nederlands is niet zozeer dat de leerlingen dingen weten over het Nederlands, </w:t>
      </w:r>
      <w:r w:rsidR="003E0DD6" w:rsidRPr="00782243">
        <w:rPr>
          <w:i/>
          <w:color w:val="auto"/>
          <w:sz w:val="20"/>
        </w:rPr>
        <w:t xml:space="preserve">maar </w:t>
      </w:r>
      <w:r w:rsidRPr="00782243">
        <w:rPr>
          <w:i/>
          <w:color w:val="auto"/>
          <w:sz w:val="20"/>
        </w:rPr>
        <w:t xml:space="preserve">wel </w:t>
      </w:r>
      <w:r w:rsidR="003E0DD6" w:rsidRPr="00782243">
        <w:rPr>
          <w:i/>
          <w:color w:val="auto"/>
          <w:sz w:val="20"/>
        </w:rPr>
        <w:t xml:space="preserve">en in de allereerste plaats </w:t>
      </w:r>
      <w:r w:rsidRPr="00782243">
        <w:rPr>
          <w:i/>
          <w:color w:val="auto"/>
          <w:sz w:val="20"/>
        </w:rPr>
        <w:t>dat zij het Nederlands</w:t>
      </w:r>
      <w:r w:rsidR="003E0DD6" w:rsidRPr="00782243">
        <w:rPr>
          <w:i/>
          <w:color w:val="auto"/>
          <w:sz w:val="20"/>
        </w:rPr>
        <w:t xml:space="preserve"> </w:t>
      </w:r>
      <w:r w:rsidRPr="00782243">
        <w:rPr>
          <w:i/>
          <w:color w:val="auto"/>
          <w:sz w:val="20"/>
        </w:rPr>
        <w:t xml:space="preserve">efficiënt kunnen </w:t>
      </w:r>
      <w:r w:rsidR="003E0DD6" w:rsidRPr="00782243">
        <w:rPr>
          <w:i/>
          <w:color w:val="auto"/>
          <w:sz w:val="20"/>
        </w:rPr>
        <w:t xml:space="preserve">gebruiken om voor hen relevante doelen te realiseren </w:t>
      </w:r>
      <w:r w:rsidRPr="00782243">
        <w:rPr>
          <w:i/>
          <w:color w:val="auto"/>
          <w:sz w:val="20"/>
        </w:rPr>
        <w:t xml:space="preserve">in voor hen relevante communicatieve situaties, op school en </w:t>
      </w:r>
      <w:r w:rsidR="004216E4" w:rsidRPr="00782243">
        <w:rPr>
          <w:i/>
          <w:color w:val="auto"/>
          <w:sz w:val="20"/>
        </w:rPr>
        <w:t>(nu en later) in de samenleving</w:t>
      </w:r>
      <w:r w:rsidR="00F04642" w:rsidRPr="00782243">
        <w:rPr>
          <w:i/>
          <w:color w:val="auto"/>
          <w:sz w:val="20"/>
        </w:rPr>
        <w:t>.</w:t>
      </w:r>
      <w:bookmarkStart w:id="0" w:name="_GoBack"/>
      <w:bookmarkEnd w:id="0"/>
    </w:p>
    <w:p w:rsidR="004A6231" w:rsidRPr="00782243" w:rsidRDefault="001B3E9F" w:rsidP="00E84AFA">
      <w:pPr>
        <w:pStyle w:val="Tekst"/>
        <w:spacing w:line="280" w:lineRule="atLeast"/>
        <w:ind w:left="0" w:right="-34"/>
        <w:jc w:val="both"/>
        <w:rPr>
          <w:i/>
          <w:color w:val="auto"/>
          <w:sz w:val="20"/>
        </w:rPr>
      </w:pPr>
      <w:r w:rsidRPr="00782243">
        <w:rPr>
          <w:i/>
          <w:color w:val="auto"/>
          <w:sz w:val="20"/>
        </w:rPr>
        <w:t>Om er voor te zorgen dat deze vakken effectief bijdragen tot de realisatie van gelijke kansen</w:t>
      </w:r>
      <w:r w:rsidR="004216E4" w:rsidRPr="00782243">
        <w:rPr>
          <w:i/>
          <w:color w:val="auto"/>
          <w:sz w:val="20"/>
        </w:rPr>
        <w:t xml:space="preserve"> voor alle leerlingen</w:t>
      </w:r>
      <w:r w:rsidRPr="00782243">
        <w:rPr>
          <w:i/>
          <w:color w:val="auto"/>
          <w:sz w:val="20"/>
        </w:rPr>
        <w:t xml:space="preserve"> hebben de leerkrachten nood aan een diepgaand inzicht in de betekenis van </w:t>
      </w:r>
      <w:r w:rsidR="006D563F" w:rsidRPr="00782243">
        <w:rPr>
          <w:i/>
          <w:color w:val="auto"/>
          <w:sz w:val="20"/>
        </w:rPr>
        <w:t>elk doel dat moet worden bereikt</w:t>
      </w:r>
      <w:r w:rsidRPr="00782243">
        <w:rPr>
          <w:i/>
          <w:color w:val="auto"/>
          <w:sz w:val="20"/>
        </w:rPr>
        <w:t xml:space="preserve"> (wat</w:t>
      </w:r>
      <w:r w:rsidR="00D15161" w:rsidRPr="00782243">
        <w:rPr>
          <w:i/>
          <w:color w:val="auto"/>
          <w:sz w:val="20"/>
        </w:rPr>
        <w:t xml:space="preserve"> een</w:t>
      </w:r>
      <w:r w:rsidRPr="00782243">
        <w:rPr>
          <w:i/>
          <w:color w:val="auto"/>
          <w:sz w:val="20"/>
        </w:rPr>
        <w:t xml:space="preserve"> doel inhoudt</w:t>
      </w:r>
      <w:r w:rsidR="00D15161" w:rsidRPr="00782243">
        <w:rPr>
          <w:i/>
          <w:color w:val="auto"/>
          <w:sz w:val="20"/>
        </w:rPr>
        <w:t xml:space="preserve"> en met welke doelen het samenhangt</w:t>
      </w:r>
      <w:r w:rsidRPr="00782243">
        <w:rPr>
          <w:i/>
          <w:color w:val="auto"/>
          <w:sz w:val="20"/>
        </w:rPr>
        <w:t xml:space="preserve">) én </w:t>
      </w:r>
      <w:r w:rsidR="006D563F" w:rsidRPr="00782243">
        <w:rPr>
          <w:i/>
          <w:color w:val="auto"/>
          <w:sz w:val="20"/>
        </w:rPr>
        <w:t xml:space="preserve">vooral ook in </w:t>
      </w:r>
      <w:r w:rsidRPr="00782243">
        <w:rPr>
          <w:i/>
          <w:color w:val="auto"/>
          <w:sz w:val="20"/>
        </w:rPr>
        <w:t xml:space="preserve">de </w:t>
      </w:r>
      <w:r w:rsidR="00F448E2" w:rsidRPr="00782243">
        <w:rPr>
          <w:i/>
          <w:color w:val="auto"/>
          <w:sz w:val="20"/>
        </w:rPr>
        <w:t xml:space="preserve">relevantie </w:t>
      </w:r>
      <w:r w:rsidRPr="00782243">
        <w:rPr>
          <w:i/>
          <w:color w:val="auto"/>
          <w:sz w:val="20"/>
        </w:rPr>
        <w:t>ervan (waarom het doel belangrijk is</w:t>
      </w:r>
      <w:r w:rsidR="00F448E2" w:rsidRPr="00782243">
        <w:rPr>
          <w:i/>
          <w:color w:val="auto"/>
          <w:sz w:val="20"/>
        </w:rPr>
        <w:t xml:space="preserve"> met het oog op gelijkheid van kansen</w:t>
      </w:r>
      <w:r w:rsidRPr="00782243">
        <w:rPr>
          <w:i/>
          <w:color w:val="auto"/>
          <w:sz w:val="20"/>
        </w:rPr>
        <w:t>)</w:t>
      </w:r>
      <w:r w:rsidR="00F448E2" w:rsidRPr="00782243">
        <w:rPr>
          <w:i/>
          <w:color w:val="auto"/>
          <w:sz w:val="20"/>
        </w:rPr>
        <w:t>.</w:t>
      </w:r>
      <w:r w:rsidR="00427401" w:rsidRPr="00782243">
        <w:rPr>
          <w:i/>
          <w:color w:val="auto"/>
          <w:sz w:val="20"/>
        </w:rPr>
        <w:t xml:space="preserve"> Daarnaast zouden leerkrachten meer ondersteund moeten worden in de vertaling van doelen</w:t>
      </w:r>
      <w:r w:rsidR="00D15161" w:rsidRPr="00782243">
        <w:rPr>
          <w:i/>
          <w:color w:val="auto"/>
          <w:sz w:val="20"/>
        </w:rPr>
        <w:t xml:space="preserve"> in </w:t>
      </w:r>
      <w:r w:rsidR="00427401" w:rsidRPr="00782243">
        <w:rPr>
          <w:i/>
          <w:color w:val="auto"/>
          <w:sz w:val="20"/>
        </w:rPr>
        <w:t xml:space="preserve">motiverende </w:t>
      </w:r>
      <w:r w:rsidR="00D15161" w:rsidRPr="00782243">
        <w:rPr>
          <w:i/>
          <w:color w:val="auto"/>
          <w:sz w:val="20"/>
        </w:rPr>
        <w:t>leeractiviteiten die naar die doelen leiden en hun samenhang weerspiegelen</w:t>
      </w:r>
      <w:r w:rsidR="004A6231" w:rsidRPr="00782243">
        <w:rPr>
          <w:i/>
          <w:color w:val="auto"/>
          <w:sz w:val="20"/>
        </w:rPr>
        <w:t>.</w:t>
      </w:r>
    </w:p>
    <w:p w:rsidR="00690E6D" w:rsidRPr="00782243" w:rsidRDefault="00690E6D" w:rsidP="00427401">
      <w:pPr>
        <w:pStyle w:val="Tekst"/>
        <w:spacing w:before="240" w:line="280" w:lineRule="atLeast"/>
        <w:ind w:left="0"/>
        <w:jc w:val="both"/>
      </w:pPr>
      <w:r w:rsidRPr="00782243">
        <w:t xml:space="preserve">Ik herinner mij nog erg goed </w:t>
      </w:r>
      <w:r w:rsidR="004A6231" w:rsidRPr="00782243">
        <w:t>mijn</w:t>
      </w:r>
      <w:r w:rsidRPr="00782243">
        <w:t xml:space="preserve"> verbazing toen ik het las</w:t>
      </w:r>
      <w:r w:rsidR="00596EC1" w:rsidRPr="00782243">
        <w:t xml:space="preserve">. </w:t>
      </w:r>
      <w:r w:rsidRPr="00782243">
        <w:t>Heel wat leerlingen uit de derde graad hebben het moeilijk om de bedoelingen van een tekst correct in te schatten, zo bleek uit de peiling Nederlands van mei 2010</w:t>
      </w:r>
      <w:r w:rsidR="004216E4" w:rsidRPr="00782243">
        <w:t xml:space="preserve">. Ik neem de brochure er nog eens </w:t>
      </w:r>
      <w:r w:rsidRPr="00782243">
        <w:t xml:space="preserve">bij en zet </w:t>
      </w:r>
      <w:r w:rsidR="004216E4" w:rsidRPr="00782243">
        <w:t xml:space="preserve">hieronder </w:t>
      </w:r>
      <w:r w:rsidR="00E84AFA" w:rsidRPr="00782243">
        <w:t>op een rij</w:t>
      </w:r>
      <w:r w:rsidRPr="00782243">
        <w:t xml:space="preserve"> welke conclusies mij het meest troffen: </w:t>
      </w:r>
    </w:p>
    <w:p w:rsidR="00690E6D" w:rsidRPr="00782243" w:rsidRDefault="004216E4" w:rsidP="006970AF">
      <w:pPr>
        <w:pStyle w:val="Opsomming"/>
        <w:spacing w:line="280" w:lineRule="atLeast"/>
        <w:ind w:left="283"/>
        <w:jc w:val="both"/>
      </w:pPr>
      <w:r w:rsidRPr="00782243">
        <w:t>B</w:t>
      </w:r>
      <w:r w:rsidR="00690E6D" w:rsidRPr="00782243">
        <w:t xml:space="preserve">ij reclameteksten en opiniestukken </w:t>
      </w:r>
      <w:r w:rsidRPr="00782243">
        <w:t xml:space="preserve">denken veel leerlingen </w:t>
      </w:r>
      <w:r w:rsidR="00690E6D" w:rsidRPr="00782243">
        <w:t xml:space="preserve">nog te weinig na over het tekstdoel en de tekstsoort. Er is nog te weinig </w:t>
      </w:r>
      <w:r w:rsidR="00E84AFA" w:rsidRPr="00782243">
        <w:t xml:space="preserve">sprake van </w:t>
      </w:r>
      <w:r w:rsidR="00690E6D" w:rsidRPr="00782243">
        <w:t>een kritische basishouding bij deze activerende en persuasieve teksten. Een te groot deel van de leerlingen doorziet de bedoeling van de auteurs van deze teksten niet (p. 54).</w:t>
      </w:r>
    </w:p>
    <w:p w:rsidR="00690E6D" w:rsidRPr="00782243" w:rsidRDefault="00690E6D" w:rsidP="006970AF">
      <w:pPr>
        <w:pStyle w:val="Opsomming"/>
        <w:spacing w:line="280" w:lineRule="atLeast"/>
        <w:ind w:left="283"/>
        <w:jc w:val="both"/>
      </w:pPr>
      <w:r w:rsidRPr="00782243">
        <w:t>Nog te veel leerlingen beschouwen een wervende tekst als een zuiver informatieve tekst (p. 55).</w:t>
      </w:r>
    </w:p>
    <w:p w:rsidR="00690E6D" w:rsidRPr="00782243" w:rsidRDefault="00690E6D" w:rsidP="006970AF">
      <w:pPr>
        <w:pStyle w:val="Opsomming"/>
        <w:spacing w:line="280" w:lineRule="atLeast"/>
        <w:ind w:left="283"/>
        <w:jc w:val="both"/>
      </w:pPr>
      <w:r w:rsidRPr="00782243">
        <w:t xml:space="preserve">Voor een aantal leerlingen is het moeilijk om bij ontspannende programma’s op radio en televisie een onderscheid te maken tussen amusement en informatie. Een te grote groep gaat ervan uit dat radio- en televisieprogramma’s een </w:t>
      </w:r>
      <w:r w:rsidR="00E84AFA" w:rsidRPr="00782243">
        <w:t xml:space="preserve">(louter) </w:t>
      </w:r>
      <w:r w:rsidRPr="00782243">
        <w:t>informatief doel hebben (p. 55).</w:t>
      </w:r>
    </w:p>
    <w:p w:rsidR="00690E6D" w:rsidRPr="00782243" w:rsidRDefault="004216E4" w:rsidP="006970AF">
      <w:pPr>
        <w:pStyle w:val="Opsomming"/>
        <w:spacing w:line="280" w:lineRule="atLeast"/>
        <w:ind w:left="283"/>
        <w:jc w:val="both"/>
      </w:pPr>
      <w:r w:rsidRPr="00782243">
        <w:t xml:space="preserve">Anderzijds </w:t>
      </w:r>
      <w:r w:rsidR="00690E6D" w:rsidRPr="00782243">
        <w:t>blijk</w:t>
      </w:r>
      <w:r w:rsidRPr="00782243">
        <w:t xml:space="preserve">en </w:t>
      </w:r>
      <w:r w:rsidR="00690E6D" w:rsidRPr="00782243">
        <w:t>de meeste leerlingen er wel goed in</w:t>
      </w:r>
      <w:r w:rsidRPr="00782243">
        <w:t xml:space="preserve"> te</w:t>
      </w:r>
      <w:r w:rsidR="00690E6D" w:rsidRPr="00782243">
        <w:t xml:space="preserve"> slagen om informatie letterlijk uit een tekst te halen.</w:t>
      </w:r>
    </w:p>
    <w:p w:rsidR="00690E6D" w:rsidRPr="00782243" w:rsidRDefault="0026443E" w:rsidP="006970AF">
      <w:pPr>
        <w:pStyle w:val="Opsomming"/>
        <w:numPr>
          <w:ilvl w:val="0"/>
          <w:numId w:val="0"/>
        </w:numPr>
        <w:spacing w:line="280" w:lineRule="atLeast"/>
        <w:jc w:val="both"/>
      </w:pPr>
      <w:r w:rsidRPr="00782243">
        <w:t xml:space="preserve">Deze resultaten worden bevestigd door de conclusies die werden geformuleerd bij de peiling </w:t>
      </w:r>
      <w:r w:rsidR="00AC1FAF" w:rsidRPr="00782243">
        <w:t xml:space="preserve">functionele taalvaardigheid </w:t>
      </w:r>
      <w:r w:rsidR="005865CD" w:rsidRPr="00782243">
        <w:t xml:space="preserve">en </w:t>
      </w:r>
      <w:r w:rsidR="0031453D" w:rsidRPr="00782243">
        <w:t>f</w:t>
      </w:r>
      <w:r w:rsidR="005865CD" w:rsidRPr="00782243">
        <w:t xml:space="preserve">unctionele informatieverwerving en -verwerking </w:t>
      </w:r>
      <w:r w:rsidR="00AC1FAF" w:rsidRPr="00782243">
        <w:t xml:space="preserve">in </w:t>
      </w:r>
      <w:r w:rsidRPr="00782243">
        <w:t xml:space="preserve">Project Algemene Vakken: leerlingen </w:t>
      </w:r>
      <w:r w:rsidR="005865CD" w:rsidRPr="00782243">
        <w:t xml:space="preserve">hebben het erg moeilijk </w:t>
      </w:r>
      <w:r w:rsidRPr="00782243">
        <w:t>om uit gelezen of beluisterde informa</w:t>
      </w:r>
      <w:r w:rsidR="003342B0" w:rsidRPr="00782243">
        <w:t>tie de essentie te halen en de bruikbaarheid en betrouwbaarheid ervan in te schatten</w:t>
      </w:r>
      <w:r w:rsidR="003342B0" w:rsidRPr="00782243">
        <w:rPr>
          <w:rStyle w:val="Voetnootmarkering"/>
        </w:rPr>
        <w:footnoteReference w:id="3"/>
      </w:r>
      <w:r w:rsidR="003342B0" w:rsidRPr="00782243">
        <w:t>.</w:t>
      </w:r>
    </w:p>
    <w:p w:rsidR="00A57C67" w:rsidRPr="00782243" w:rsidRDefault="005865CD" w:rsidP="006970AF">
      <w:pPr>
        <w:pStyle w:val="Tekst"/>
        <w:spacing w:line="280" w:lineRule="atLeast"/>
        <w:ind w:left="1"/>
        <w:jc w:val="both"/>
        <w:rPr>
          <w:rFonts w:cs="Arial"/>
          <w:szCs w:val="22"/>
        </w:rPr>
      </w:pPr>
      <w:r w:rsidRPr="00782243">
        <w:rPr>
          <w:rFonts w:cs="Arial"/>
          <w:szCs w:val="22"/>
        </w:rPr>
        <w:t>Dat is b</w:t>
      </w:r>
      <w:r w:rsidR="0031453D" w:rsidRPr="00782243">
        <w:rPr>
          <w:rFonts w:cs="Arial"/>
          <w:szCs w:val="22"/>
        </w:rPr>
        <w:t xml:space="preserve">ijzonder pijnlijk, want </w:t>
      </w:r>
      <w:r w:rsidR="00690E6D" w:rsidRPr="00782243">
        <w:rPr>
          <w:rFonts w:cs="Arial"/>
          <w:szCs w:val="22"/>
        </w:rPr>
        <w:t xml:space="preserve">uit </w:t>
      </w:r>
      <w:r w:rsidR="0031453D" w:rsidRPr="00782243">
        <w:rPr>
          <w:rFonts w:cs="Arial"/>
          <w:szCs w:val="22"/>
        </w:rPr>
        <w:t xml:space="preserve">deze vaststellingen </w:t>
      </w:r>
      <w:r w:rsidR="00690E6D" w:rsidRPr="00782243">
        <w:rPr>
          <w:rFonts w:cs="Arial"/>
          <w:szCs w:val="22"/>
        </w:rPr>
        <w:t xml:space="preserve">blijkt dat </w:t>
      </w:r>
      <w:r w:rsidR="00AC1FAF" w:rsidRPr="00782243">
        <w:rPr>
          <w:rFonts w:cs="Arial"/>
          <w:szCs w:val="22"/>
        </w:rPr>
        <w:t>beide vakken</w:t>
      </w:r>
      <w:r w:rsidR="00690E6D" w:rsidRPr="00782243">
        <w:rPr>
          <w:rFonts w:cs="Arial"/>
          <w:szCs w:val="22"/>
        </w:rPr>
        <w:t xml:space="preserve"> te kort schiet</w:t>
      </w:r>
      <w:r w:rsidR="00AC1FAF" w:rsidRPr="00782243">
        <w:rPr>
          <w:rFonts w:cs="Arial"/>
          <w:szCs w:val="22"/>
        </w:rPr>
        <w:t>en</w:t>
      </w:r>
      <w:r w:rsidR="00B534F9" w:rsidRPr="00782243">
        <w:rPr>
          <w:rFonts w:cs="Arial"/>
          <w:szCs w:val="22"/>
        </w:rPr>
        <w:t xml:space="preserve"> in de realisatie van hun </w:t>
      </w:r>
      <w:r w:rsidR="00690E6D" w:rsidRPr="00782243">
        <w:rPr>
          <w:rFonts w:cs="Arial"/>
          <w:szCs w:val="22"/>
        </w:rPr>
        <w:t>basisdoelen</w:t>
      </w:r>
      <w:r w:rsidR="00AC1FAF" w:rsidRPr="00782243">
        <w:rPr>
          <w:rFonts w:cs="Arial"/>
          <w:szCs w:val="22"/>
        </w:rPr>
        <w:t xml:space="preserve"> en zo </w:t>
      </w:r>
      <w:r w:rsidR="004216E4" w:rsidRPr="00782243">
        <w:rPr>
          <w:rFonts w:cs="Arial"/>
          <w:szCs w:val="22"/>
        </w:rPr>
        <w:t>onvoldoende</w:t>
      </w:r>
      <w:r w:rsidR="009A59E2" w:rsidRPr="00782243">
        <w:rPr>
          <w:rFonts w:cs="Arial"/>
          <w:szCs w:val="22"/>
        </w:rPr>
        <w:t xml:space="preserve"> </w:t>
      </w:r>
      <w:r w:rsidR="009A59E2" w:rsidRPr="00782243">
        <w:rPr>
          <w:rFonts w:cs="Arial"/>
          <w:color w:val="333333"/>
          <w:szCs w:val="22"/>
        </w:rPr>
        <w:t xml:space="preserve">beantwoorden aan de verwachtingen die de maatschappij stelt om de leerlingen kritisch en creatief te laten participeren aan het maatschappelijk leven en </w:t>
      </w:r>
      <w:r w:rsidR="00AC1FAF" w:rsidRPr="00782243">
        <w:rPr>
          <w:rFonts w:cs="Arial"/>
          <w:szCs w:val="22"/>
        </w:rPr>
        <w:t xml:space="preserve">een essentiële bijdrage </w:t>
      </w:r>
      <w:r w:rsidR="004216E4" w:rsidRPr="00782243">
        <w:rPr>
          <w:rFonts w:cs="Arial"/>
          <w:szCs w:val="22"/>
        </w:rPr>
        <w:t xml:space="preserve">te </w:t>
      </w:r>
      <w:r w:rsidR="009A59E2" w:rsidRPr="00782243">
        <w:rPr>
          <w:rFonts w:cs="Arial"/>
          <w:szCs w:val="22"/>
        </w:rPr>
        <w:t xml:space="preserve">leveren </w:t>
      </w:r>
      <w:r w:rsidR="004216E4" w:rsidRPr="00782243">
        <w:rPr>
          <w:rFonts w:cs="Arial"/>
          <w:szCs w:val="22"/>
        </w:rPr>
        <w:t>aan</w:t>
      </w:r>
      <w:r w:rsidR="00AC1FAF" w:rsidRPr="00782243">
        <w:rPr>
          <w:rFonts w:cs="Arial"/>
          <w:szCs w:val="22"/>
        </w:rPr>
        <w:t xml:space="preserve"> de realisatie van gelijke onderwijskansen en van de kansen tot </w:t>
      </w:r>
      <w:r w:rsidR="0031453D" w:rsidRPr="00782243">
        <w:rPr>
          <w:rFonts w:cs="Arial"/>
          <w:szCs w:val="22"/>
        </w:rPr>
        <w:t xml:space="preserve">sociale </w:t>
      </w:r>
      <w:r w:rsidR="00AC1FAF" w:rsidRPr="00782243">
        <w:rPr>
          <w:rFonts w:cs="Arial"/>
          <w:szCs w:val="22"/>
        </w:rPr>
        <w:t xml:space="preserve">emancipatie van </w:t>
      </w:r>
      <w:r w:rsidR="0031453D" w:rsidRPr="00782243">
        <w:rPr>
          <w:rFonts w:cs="Arial"/>
          <w:szCs w:val="22"/>
        </w:rPr>
        <w:t>leerlingen met lagere socio-economische status</w:t>
      </w:r>
      <w:r w:rsidR="00A57C67" w:rsidRPr="00782243">
        <w:rPr>
          <w:rFonts w:cs="Arial"/>
          <w:szCs w:val="22"/>
        </w:rPr>
        <w:t>.</w:t>
      </w:r>
    </w:p>
    <w:p w:rsidR="00DB40CA" w:rsidRPr="00782243" w:rsidRDefault="00DB40CA" w:rsidP="00DB40CA">
      <w:pPr>
        <w:pStyle w:val="Tekst"/>
        <w:spacing w:line="280" w:lineRule="atLeast"/>
        <w:ind w:left="0"/>
        <w:jc w:val="both"/>
      </w:pPr>
      <w:r w:rsidRPr="00782243">
        <w:lastRenderedPageBreak/>
        <w:t xml:space="preserve">Nederlands </w:t>
      </w:r>
      <w:r w:rsidR="009A59E2" w:rsidRPr="00782243">
        <w:t>(</w:t>
      </w:r>
      <w:r w:rsidRPr="00782243">
        <w:t>als afzonderlijk vak of onder de koepel van PAV</w:t>
      </w:r>
      <w:r w:rsidR="009A59E2" w:rsidRPr="00782243">
        <w:t>) behoort</w:t>
      </w:r>
      <w:r w:rsidRPr="00782243">
        <w:t xml:space="preserve"> to</w:t>
      </w:r>
      <w:r w:rsidR="009A59E2" w:rsidRPr="00782243">
        <w:t xml:space="preserve">t </w:t>
      </w:r>
      <w:r w:rsidR="009A59E2" w:rsidRPr="00782243">
        <w:rPr>
          <w:rFonts w:cs="Arial"/>
        </w:rPr>
        <w:t xml:space="preserve">het pakket van vakken </w:t>
      </w:r>
      <w:r w:rsidRPr="00782243">
        <w:rPr>
          <w:rFonts w:cs="Arial"/>
        </w:rPr>
        <w:t xml:space="preserve">dat men de basisvorming noemt </w:t>
      </w:r>
      <w:r w:rsidR="009A59E2" w:rsidRPr="00782243">
        <w:rPr>
          <w:rFonts w:cs="Arial"/>
        </w:rPr>
        <w:t xml:space="preserve">omdat ze bepalend zijn voor het </w:t>
      </w:r>
      <w:r w:rsidR="009A59E2" w:rsidRPr="00782243">
        <w:rPr>
          <w:rFonts w:cs="Arial"/>
          <w:color w:val="auto"/>
        </w:rPr>
        <w:t>functioneren in de situaties waarin leerlingen (zullen) terechtkomen</w:t>
      </w:r>
      <w:r w:rsidR="009B0965" w:rsidRPr="00782243">
        <w:rPr>
          <w:rFonts w:cs="Arial"/>
          <w:color w:val="auto"/>
        </w:rPr>
        <w:t xml:space="preserve">, als deelnemers aan de </w:t>
      </w:r>
      <w:r w:rsidR="0036159F" w:rsidRPr="00782243">
        <w:rPr>
          <w:rFonts w:cs="Arial"/>
          <w:color w:val="auto"/>
        </w:rPr>
        <w:t xml:space="preserve">(multiculturele) </w:t>
      </w:r>
      <w:r w:rsidR="009B0965" w:rsidRPr="00782243">
        <w:rPr>
          <w:rFonts w:cs="Arial"/>
          <w:color w:val="auto"/>
        </w:rPr>
        <w:t>samenleving</w:t>
      </w:r>
      <w:r w:rsidR="0069189C" w:rsidRPr="00782243">
        <w:rPr>
          <w:rFonts w:cs="Arial"/>
          <w:color w:val="auto"/>
        </w:rPr>
        <w:t xml:space="preserve"> in informele en formele contexten</w:t>
      </w:r>
      <w:r w:rsidR="009B0965" w:rsidRPr="00782243">
        <w:rPr>
          <w:rFonts w:cs="Arial"/>
          <w:color w:val="auto"/>
        </w:rPr>
        <w:t xml:space="preserve">, </w:t>
      </w:r>
      <w:r w:rsidR="005918CF" w:rsidRPr="00782243">
        <w:rPr>
          <w:rFonts w:cs="Arial"/>
          <w:color w:val="auto"/>
        </w:rPr>
        <w:t xml:space="preserve">als </w:t>
      </w:r>
      <w:r w:rsidR="0069189C" w:rsidRPr="00782243">
        <w:rPr>
          <w:rFonts w:cs="Arial"/>
          <w:color w:val="auto"/>
        </w:rPr>
        <w:t xml:space="preserve">levenslange </w:t>
      </w:r>
      <w:r w:rsidR="005918CF" w:rsidRPr="00782243">
        <w:rPr>
          <w:rFonts w:cs="Arial"/>
          <w:color w:val="auto"/>
        </w:rPr>
        <w:t xml:space="preserve">leerders </w:t>
      </w:r>
      <w:r w:rsidR="0069189C" w:rsidRPr="00782243">
        <w:rPr>
          <w:rFonts w:cs="Arial"/>
          <w:color w:val="auto"/>
        </w:rPr>
        <w:t>(</w:t>
      </w:r>
      <w:r w:rsidR="005918CF" w:rsidRPr="00782243">
        <w:rPr>
          <w:rFonts w:cs="Arial"/>
          <w:color w:val="auto"/>
        </w:rPr>
        <w:t>op school en</w:t>
      </w:r>
      <w:r w:rsidR="0069189C" w:rsidRPr="00782243">
        <w:rPr>
          <w:rFonts w:cs="Arial"/>
          <w:color w:val="auto"/>
        </w:rPr>
        <w:t xml:space="preserve"> in andere vormen van onderwijs)</w:t>
      </w:r>
      <w:r w:rsidR="0036159F" w:rsidRPr="00782243">
        <w:rPr>
          <w:rFonts w:cs="Arial"/>
          <w:color w:val="auto"/>
        </w:rPr>
        <w:t>, als beroepsuitoefenaars</w:t>
      </w:r>
      <w:r w:rsidR="0036159F" w:rsidRPr="00782243">
        <w:t>, als cultuurbelevers.</w:t>
      </w:r>
    </w:p>
    <w:p w:rsidR="00CD46A5" w:rsidRPr="00782243" w:rsidRDefault="004A6231" w:rsidP="006970AF">
      <w:pPr>
        <w:pStyle w:val="Tekstopmerking"/>
        <w:spacing w:line="280" w:lineRule="atLeast"/>
        <w:jc w:val="both"/>
        <w:rPr>
          <w:rFonts w:cs="Arial"/>
          <w:sz w:val="22"/>
          <w:szCs w:val="22"/>
        </w:rPr>
      </w:pPr>
      <w:r w:rsidRPr="00782243">
        <w:rPr>
          <w:rFonts w:cs="Arial"/>
          <w:sz w:val="22"/>
          <w:szCs w:val="22"/>
        </w:rPr>
        <w:t>Hoe komt het dat</w:t>
      </w:r>
      <w:r w:rsidR="00364AB9" w:rsidRPr="00782243">
        <w:rPr>
          <w:rFonts w:cs="Arial"/>
          <w:sz w:val="22"/>
          <w:szCs w:val="22"/>
        </w:rPr>
        <w:t>, alle inspanningen van onze leerkrachten ten spijt,</w:t>
      </w:r>
      <w:r w:rsidR="00FA1784" w:rsidRPr="00782243">
        <w:rPr>
          <w:rFonts w:cs="Arial"/>
          <w:sz w:val="22"/>
          <w:szCs w:val="22"/>
        </w:rPr>
        <w:t xml:space="preserve"> </w:t>
      </w:r>
      <w:r w:rsidR="00546787">
        <w:rPr>
          <w:rFonts w:cs="Arial"/>
          <w:sz w:val="22"/>
          <w:szCs w:val="22"/>
        </w:rPr>
        <w:t xml:space="preserve">een groot </w:t>
      </w:r>
      <w:r w:rsidR="00364AB9" w:rsidRPr="00782243">
        <w:rPr>
          <w:rFonts w:cs="Arial"/>
          <w:sz w:val="22"/>
          <w:szCs w:val="22"/>
        </w:rPr>
        <w:t xml:space="preserve">deel </w:t>
      </w:r>
      <w:r w:rsidR="00546787">
        <w:rPr>
          <w:rFonts w:cs="Arial"/>
          <w:sz w:val="22"/>
          <w:szCs w:val="22"/>
        </w:rPr>
        <w:t xml:space="preserve">van de </w:t>
      </w:r>
      <w:r w:rsidR="00364AB9" w:rsidRPr="00782243">
        <w:rPr>
          <w:rFonts w:cs="Arial"/>
          <w:sz w:val="22"/>
          <w:szCs w:val="22"/>
        </w:rPr>
        <w:t xml:space="preserve">leerlingen </w:t>
      </w:r>
      <w:r w:rsidR="00987041" w:rsidRPr="00782243">
        <w:rPr>
          <w:rFonts w:cs="Arial"/>
          <w:sz w:val="22"/>
          <w:szCs w:val="22"/>
        </w:rPr>
        <w:t>er niet in sla</w:t>
      </w:r>
      <w:r w:rsidR="00FF47C1" w:rsidRPr="00782243">
        <w:rPr>
          <w:rFonts w:cs="Arial"/>
          <w:sz w:val="22"/>
          <w:szCs w:val="22"/>
        </w:rPr>
        <w:t>a</w:t>
      </w:r>
      <w:r w:rsidR="00987041" w:rsidRPr="00782243">
        <w:rPr>
          <w:rFonts w:cs="Arial"/>
          <w:sz w:val="22"/>
          <w:szCs w:val="22"/>
        </w:rPr>
        <w:t>g</w:t>
      </w:r>
      <w:r w:rsidR="00FF47C1" w:rsidRPr="00782243">
        <w:rPr>
          <w:rFonts w:cs="Arial"/>
          <w:sz w:val="22"/>
          <w:szCs w:val="22"/>
        </w:rPr>
        <w:t>t</w:t>
      </w:r>
      <w:r w:rsidR="00987041" w:rsidRPr="00782243">
        <w:rPr>
          <w:rFonts w:cs="Arial"/>
          <w:sz w:val="22"/>
          <w:szCs w:val="22"/>
        </w:rPr>
        <w:t xml:space="preserve"> </w:t>
      </w:r>
      <w:r w:rsidR="00364AB9" w:rsidRPr="00782243">
        <w:rPr>
          <w:rFonts w:cs="Arial"/>
          <w:sz w:val="22"/>
          <w:szCs w:val="22"/>
        </w:rPr>
        <w:t>de eindtermen te halen</w:t>
      </w:r>
      <w:r w:rsidR="005865CD" w:rsidRPr="00782243">
        <w:rPr>
          <w:rFonts w:cs="Arial"/>
          <w:sz w:val="22"/>
          <w:szCs w:val="22"/>
        </w:rPr>
        <w:t xml:space="preserve">, en daardoor </w:t>
      </w:r>
      <w:r w:rsidRPr="00782243">
        <w:rPr>
          <w:rFonts w:cs="Arial"/>
          <w:sz w:val="22"/>
          <w:szCs w:val="22"/>
        </w:rPr>
        <w:t>minder goed zijn uitgerust om</w:t>
      </w:r>
      <w:r w:rsidR="005865CD" w:rsidRPr="00782243">
        <w:rPr>
          <w:rFonts w:cs="Arial"/>
          <w:sz w:val="22"/>
          <w:szCs w:val="22"/>
        </w:rPr>
        <w:t xml:space="preserve"> hun plaats in de samenleving te zoeken en in te nemen </w:t>
      </w:r>
      <w:r w:rsidR="00CD46A5" w:rsidRPr="00782243">
        <w:rPr>
          <w:rFonts w:cs="Arial"/>
          <w:sz w:val="22"/>
          <w:szCs w:val="22"/>
        </w:rPr>
        <w:t>?</w:t>
      </w:r>
    </w:p>
    <w:p w:rsidR="00FA1784" w:rsidRPr="00782243" w:rsidRDefault="006F46CA" w:rsidP="00F04642">
      <w:pPr>
        <w:spacing w:before="240" w:after="120" w:line="280" w:lineRule="atLeast"/>
        <w:jc w:val="both"/>
        <w:rPr>
          <w:rFonts w:cs="Arial"/>
          <w:b/>
          <w:szCs w:val="22"/>
        </w:rPr>
      </w:pPr>
      <w:r w:rsidRPr="00782243">
        <w:rPr>
          <w:rFonts w:cs="Arial"/>
          <w:b/>
          <w:szCs w:val="22"/>
        </w:rPr>
        <w:t>Inzicht in de doelen</w:t>
      </w:r>
    </w:p>
    <w:p w:rsidR="00C802A7" w:rsidRPr="00782243" w:rsidRDefault="005865CD" w:rsidP="006970AF">
      <w:pPr>
        <w:spacing w:after="120" w:line="280" w:lineRule="atLeast"/>
        <w:jc w:val="both"/>
        <w:rPr>
          <w:rFonts w:cs="Arial"/>
        </w:rPr>
      </w:pPr>
      <w:r w:rsidRPr="00782243">
        <w:rPr>
          <w:rFonts w:cs="Arial"/>
          <w:szCs w:val="22"/>
        </w:rPr>
        <w:t>Als</w:t>
      </w:r>
      <w:r w:rsidR="006F46CA" w:rsidRPr="00782243">
        <w:rPr>
          <w:rFonts w:cs="Arial"/>
        </w:rPr>
        <w:t xml:space="preserve"> begeleider </w:t>
      </w:r>
      <w:r w:rsidR="00FF47C1" w:rsidRPr="00782243">
        <w:rPr>
          <w:rFonts w:cs="Arial"/>
        </w:rPr>
        <w:t xml:space="preserve">heb ik </w:t>
      </w:r>
      <w:r w:rsidR="003732F5" w:rsidRPr="00782243">
        <w:rPr>
          <w:rFonts w:cs="Arial"/>
        </w:rPr>
        <w:t>h</w:t>
      </w:r>
      <w:r w:rsidR="00FF47C1" w:rsidRPr="00782243">
        <w:rPr>
          <w:rFonts w:cs="Arial"/>
        </w:rPr>
        <w:t>eel wat ervaring in het ondersteunen van leerkrachten</w:t>
      </w:r>
      <w:r w:rsidR="00C802A7" w:rsidRPr="00782243">
        <w:rPr>
          <w:rFonts w:cs="Arial"/>
        </w:rPr>
        <w:t xml:space="preserve"> </w:t>
      </w:r>
      <w:r w:rsidR="000379CA" w:rsidRPr="00782243">
        <w:rPr>
          <w:rFonts w:cs="Arial"/>
        </w:rPr>
        <w:t>bij de</w:t>
      </w:r>
      <w:r w:rsidR="00FF47C1" w:rsidRPr="00782243">
        <w:rPr>
          <w:rFonts w:cs="Arial"/>
        </w:rPr>
        <w:t xml:space="preserve"> realisatie van </w:t>
      </w:r>
      <w:r w:rsidR="000379CA" w:rsidRPr="00782243">
        <w:rPr>
          <w:rFonts w:cs="Arial"/>
        </w:rPr>
        <w:t>d</w:t>
      </w:r>
      <w:r w:rsidR="00FF47C1" w:rsidRPr="00782243">
        <w:rPr>
          <w:rFonts w:cs="Arial"/>
        </w:rPr>
        <w:t>e leerplan</w:t>
      </w:r>
      <w:r w:rsidR="000379CA" w:rsidRPr="00782243">
        <w:rPr>
          <w:rFonts w:cs="Arial"/>
        </w:rPr>
        <w:t>nen Nederlands voor de verschillende graden van het secundair onderwijs van het GO</w:t>
      </w:r>
      <w:r w:rsidR="00FF47C1" w:rsidRPr="00782243">
        <w:rPr>
          <w:rFonts w:cs="Arial"/>
        </w:rPr>
        <w:t xml:space="preserve">. </w:t>
      </w:r>
      <w:r w:rsidR="00D3110C">
        <w:rPr>
          <w:rFonts w:cs="Arial"/>
        </w:rPr>
        <w:t>Meestal kri</w:t>
      </w:r>
      <w:r w:rsidR="00AF6495" w:rsidRPr="00782243">
        <w:rPr>
          <w:rFonts w:cs="Arial"/>
        </w:rPr>
        <w:t>jgt die ondersteuning vorm in studiedagen waarin d</w:t>
      </w:r>
      <w:r w:rsidR="00FF660B" w:rsidRPr="00782243">
        <w:rPr>
          <w:rFonts w:cs="Arial"/>
        </w:rPr>
        <w:t xml:space="preserve">e doelen </w:t>
      </w:r>
      <w:r w:rsidR="00FF660B" w:rsidRPr="00782243">
        <w:rPr>
          <w:rFonts w:cs="Arial"/>
          <w:szCs w:val="22"/>
        </w:rPr>
        <w:t>worden toegelicht en geconcretiseerd.</w:t>
      </w:r>
      <w:r w:rsidR="00FF660B" w:rsidRPr="00782243">
        <w:rPr>
          <w:rFonts w:cs="Arial"/>
        </w:rPr>
        <w:t xml:space="preserve"> </w:t>
      </w:r>
    </w:p>
    <w:p w:rsidR="00C3573A" w:rsidRPr="00782243" w:rsidRDefault="000379CA" w:rsidP="00C3573A">
      <w:pPr>
        <w:spacing w:after="120" w:line="280" w:lineRule="atLeast"/>
        <w:jc w:val="both"/>
        <w:rPr>
          <w:rFonts w:cs="Arial"/>
          <w:szCs w:val="22"/>
        </w:rPr>
      </w:pPr>
      <w:r w:rsidRPr="00782243">
        <w:rPr>
          <w:rFonts w:cs="Arial"/>
        </w:rPr>
        <w:t xml:space="preserve">Net als in </w:t>
      </w:r>
      <w:r w:rsidR="00FF660B" w:rsidRPr="00782243">
        <w:rPr>
          <w:rFonts w:cs="Arial"/>
        </w:rPr>
        <w:t>de officiële Eindtermen Nederlands word</w:t>
      </w:r>
      <w:r w:rsidRPr="00782243">
        <w:rPr>
          <w:rFonts w:cs="Arial"/>
        </w:rPr>
        <w:t xml:space="preserve">en </w:t>
      </w:r>
      <w:r w:rsidR="00E84AFA" w:rsidRPr="00782243">
        <w:rPr>
          <w:rFonts w:cs="Arial"/>
        </w:rPr>
        <w:t xml:space="preserve">de doelen </w:t>
      </w:r>
      <w:r w:rsidR="006970AF" w:rsidRPr="00782243">
        <w:rPr>
          <w:rFonts w:cs="Arial"/>
        </w:rPr>
        <w:t>in de</w:t>
      </w:r>
      <w:r w:rsidR="00FF660B" w:rsidRPr="00782243">
        <w:rPr>
          <w:rFonts w:cs="Arial"/>
        </w:rPr>
        <w:t xml:space="preserve"> </w:t>
      </w:r>
      <w:r w:rsidR="009D5236" w:rsidRPr="00782243">
        <w:rPr>
          <w:rFonts w:cs="Arial"/>
        </w:rPr>
        <w:t>leerplan</w:t>
      </w:r>
      <w:r w:rsidRPr="00782243">
        <w:rPr>
          <w:rFonts w:cs="Arial"/>
        </w:rPr>
        <w:t xml:space="preserve">nen </w:t>
      </w:r>
      <w:r w:rsidR="009D5236" w:rsidRPr="00782243">
        <w:rPr>
          <w:rFonts w:cs="Arial"/>
        </w:rPr>
        <w:t xml:space="preserve">gepresenteerd </w:t>
      </w:r>
      <w:r w:rsidR="00FF660B" w:rsidRPr="00782243">
        <w:rPr>
          <w:rFonts w:cs="Arial"/>
        </w:rPr>
        <w:t>i</w:t>
      </w:r>
      <w:r w:rsidR="00AF6495" w:rsidRPr="00782243">
        <w:rPr>
          <w:rFonts w:cs="Arial"/>
        </w:rPr>
        <w:t xml:space="preserve">n </w:t>
      </w:r>
      <w:r w:rsidR="00CF6710" w:rsidRPr="00782243">
        <w:rPr>
          <w:rFonts w:cs="Arial"/>
        </w:rPr>
        <w:t>zeven</w:t>
      </w:r>
      <w:r w:rsidR="00AF6495" w:rsidRPr="00782243">
        <w:rPr>
          <w:rFonts w:cs="Arial"/>
        </w:rPr>
        <w:t xml:space="preserve"> rubrieken</w:t>
      </w:r>
      <w:r w:rsidR="00FF660B" w:rsidRPr="00782243">
        <w:rPr>
          <w:rFonts w:cs="Arial"/>
        </w:rPr>
        <w:t xml:space="preserve"> </w:t>
      </w:r>
      <w:r w:rsidR="00AF6495" w:rsidRPr="00782243">
        <w:rPr>
          <w:rFonts w:cs="Arial"/>
        </w:rPr>
        <w:t>(</w:t>
      </w:r>
      <w:r w:rsidR="00CF6710" w:rsidRPr="00782243">
        <w:rPr>
          <w:rFonts w:cs="Arial"/>
        </w:rPr>
        <w:t>luisteren</w:t>
      </w:r>
      <w:r w:rsidR="00532B17">
        <w:rPr>
          <w:rFonts w:cs="Arial"/>
        </w:rPr>
        <w:t xml:space="preserve"> en kijken</w:t>
      </w:r>
      <w:r w:rsidR="00CF6710" w:rsidRPr="00782243">
        <w:rPr>
          <w:rFonts w:cs="Arial"/>
        </w:rPr>
        <w:t>, spreken</w:t>
      </w:r>
      <w:r w:rsidR="00532B17">
        <w:rPr>
          <w:rFonts w:cs="Arial"/>
        </w:rPr>
        <w:t xml:space="preserve"> en gesprekken voeren</w:t>
      </w:r>
      <w:r w:rsidR="00CF6710" w:rsidRPr="00782243">
        <w:rPr>
          <w:rFonts w:cs="Arial"/>
        </w:rPr>
        <w:t>, lezen, schrijven, strategieën, taalbeschouwing en (inter)culturele gerichtheid)</w:t>
      </w:r>
      <w:r w:rsidR="00AF6495" w:rsidRPr="00782243">
        <w:rPr>
          <w:rFonts w:cs="Arial"/>
          <w:szCs w:val="22"/>
        </w:rPr>
        <w:t xml:space="preserve">. </w:t>
      </w:r>
      <w:r w:rsidR="00CF6710" w:rsidRPr="00782243">
        <w:rPr>
          <w:rFonts w:cs="Arial"/>
          <w:szCs w:val="22"/>
        </w:rPr>
        <w:t>In d</w:t>
      </w:r>
      <w:r w:rsidRPr="00782243">
        <w:rPr>
          <w:rFonts w:cs="Arial"/>
          <w:szCs w:val="22"/>
        </w:rPr>
        <w:t>e rubriek</w:t>
      </w:r>
      <w:r w:rsidR="00CF6710" w:rsidRPr="00782243">
        <w:rPr>
          <w:rFonts w:cs="Arial"/>
          <w:szCs w:val="22"/>
        </w:rPr>
        <w:t xml:space="preserve">en </w:t>
      </w:r>
      <w:r w:rsidR="00CF6710" w:rsidRPr="00782243">
        <w:rPr>
          <w:rFonts w:cs="Arial"/>
          <w:i/>
          <w:szCs w:val="22"/>
        </w:rPr>
        <w:t>luisteren</w:t>
      </w:r>
      <w:r w:rsidR="00CD673C">
        <w:rPr>
          <w:rFonts w:cs="Arial"/>
          <w:i/>
          <w:szCs w:val="22"/>
        </w:rPr>
        <w:t xml:space="preserve"> - kijken</w:t>
      </w:r>
      <w:r w:rsidR="00CF6710" w:rsidRPr="00782243">
        <w:rPr>
          <w:rFonts w:cs="Arial"/>
          <w:i/>
          <w:szCs w:val="22"/>
        </w:rPr>
        <w:t>, spreken</w:t>
      </w:r>
      <w:r w:rsidR="00CD673C">
        <w:rPr>
          <w:rFonts w:cs="Arial"/>
          <w:i/>
          <w:szCs w:val="22"/>
        </w:rPr>
        <w:t xml:space="preserve"> – gesprekken voeren</w:t>
      </w:r>
      <w:r w:rsidR="00CF6710" w:rsidRPr="00782243">
        <w:rPr>
          <w:rFonts w:cs="Arial"/>
          <w:i/>
          <w:szCs w:val="22"/>
        </w:rPr>
        <w:t>, lezen en schrijven</w:t>
      </w:r>
      <w:r w:rsidR="00CF6710" w:rsidRPr="00782243">
        <w:rPr>
          <w:rFonts w:cs="Arial"/>
          <w:szCs w:val="22"/>
        </w:rPr>
        <w:t xml:space="preserve"> worden </w:t>
      </w:r>
      <w:r w:rsidRPr="00782243">
        <w:rPr>
          <w:rFonts w:cs="Arial"/>
          <w:szCs w:val="22"/>
        </w:rPr>
        <w:t>de</w:t>
      </w:r>
      <w:r w:rsidR="0069189C" w:rsidRPr="00782243">
        <w:rPr>
          <w:rFonts w:cs="Arial"/>
          <w:szCs w:val="22"/>
        </w:rPr>
        <w:t xml:space="preserve"> respectieve</w:t>
      </w:r>
      <w:r w:rsidR="006D0D69" w:rsidRPr="00782243">
        <w:rPr>
          <w:rFonts w:cs="Arial"/>
          <w:szCs w:val="22"/>
        </w:rPr>
        <w:t xml:space="preserve"> ‘taaltaken’ </w:t>
      </w:r>
      <w:r w:rsidR="00207F09" w:rsidRPr="00782243">
        <w:rPr>
          <w:rFonts w:cs="Arial"/>
          <w:szCs w:val="22"/>
        </w:rPr>
        <w:t xml:space="preserve">opgesomd </w:t>
      </w:r>
      <w:r w:rsidR="007F2893" w:rsidRPr="00782243">
        <w:rPr>
          <w:rFonts w:cs="Arial"/>
          <w:szCs w:val="22"/>
        </w:rPr>
        <w:t xml:space="preserve">die de leerlingen </w:t>
      </w:r>
      <w:r w:rsidR="006A1C46" w:rsidRPr="00782243">
        <w:rPr>
          <w:rFonts w:cs="Arial"/>
          <w:szCs w:val="22"/>
        </w:rPr>
        <w:t xml:space="preserve">zullen </w:t>
      </w:r>
      <w:r w:rsidR="007F2893" w:rsidRPr="00782243">
        <w:rPr>
          <w:rFonts w:cs="Arial"/>
          <w:szCs w:val="22"/>
        </w:rPr>
        <w:t>moeten kunnen</w:t>
      </w:r>
      <w:r w:rsidR="00FE08C2" w:rsidRPr="00782243">
        <w:rPr>
          <w:rFonts w:cs="Arial"/>
          <w:szCs w:val="22"/>
        </w:rPr>
        <w:t xml:space="preserve"> uitvoeren aan het eind van de eerste, tweede en derde graad</w:t>
      </w:r>
      <w:r w:rsidR="0069189C" w:rsidRPr="00782243">
        <w:rPr>
          <w:rFonts w:cs="Arial"/>
          <w:szCs w:val="22"/>
        </w:rPr>
        <w:t>. H</w:t>
      </w:r>
      <w:r w:rsidR="00CF6710" w:rsidRPr="00782243">
        <w:rPr>
          <w:rFonts w:cs="Arial"/>
          <w:szCs w:val="22"/>
        </w:rPr>
        <w:t>et gaat o</w:t>
      </w:r>
      <w:r w:rsidR="00791123" w:rsidRPr="00782243">
        <w:rPr>
          <w:rFonts w:cs="Arial"/>
          <w:szCs w:val="22"/>
        </w:rPr>
        <w:t>m</w:t>
      </w:r>
      <w:r w:rsidR="00CF6710" w:rsidRPr="00782243">
        <w:rPr>
          <w:rFonts w:cs="Arial"/>
          <w:szCs w:val="22"/>
        </w:rPr>
        <w:t xml:space="preserve"> </w:t>
      </w:r>
      <w:r w:rsidR="00CF6710" w:rsidRPr="00782243">
        <w:rPr>
          <w:rFonts w:cs="Arial"/>
          <w:i/>
          <w:szCs w:val="22"/>
        </w:rPr>
        <w:t>vaardig</w:t>
      </w:r>
      <w:r w:rsidR="00CD673C">
        <w:rPr>
          <w:rFonts w:cs="Arial"/>
          <w:i/>
          <w:szCs w:val="22"/>
        </w:rPr>
        <w:t>h</w:t>
      </w:r>
      <w:r w:rsidR="00CF6710" w:rsidRPr="00782243">
        <w:rPr>
          <w:rFonts w:cs="Arial"/>
          <w:i/>
          <w:szCs w:val="22"/>
        </w:rPr>
        <w:t>eden</w:t>
      </w:r>
      <w:r w:rsidR="00CF6710" w:rsidRPr="00782243">
        <w:rPr>
          <w:rFonts w:cs="Arial"/>
          <w:szCs w:val="22"/>
        </w:rPr>
        <w:t xml:space="preserve"> als </w:t>
      </w:r>
      <w:r w:rsidR="00D939B1" w:rsidRPr="00782243">
        <w:rPr>
          <w:rFonts w:cs="Arial"/>
          <w:szCs w:val="22"/>
        </w:rPr>
        <w:t>deelnemen aan een gedachtewisseling in de klas, instructie-</w:t>
      </w:r>
      <w:r w:rsidR="0069189C" w:rsidRPr="00782243">
        <w:rPr>
          <w:rFonts w:cs="Arial"/>
          <w:szCs w:val="22"/>
        </w:rPr>
        <w:t xml:space="preserve"> en studieteksten structurerend</w:t>
      </w:r>
      <w:r w:rsidR="00D939B1" w:rsidRPr="00782243">
        <w:rPr>
          <w:rFonts w:cs="Arial"/>
          <w:szCs w:val="22"/>
        </w:rPr>
        <w:t xml:space="preserve"> lezen</w:t>
      </w:r>
      <w:r w:rsidR="0069189C" w:rsidRPr="00782243">
        <w:rPr>
          <w:rFonts w:cs="Arial"/>
          <w:szCs w:val="22"/>
        </w:rPr>
        <w:t>, informatieve programma’s volgen in de media, gevoelens uitdrukken, persoonlijke ervaringen meedelen</w:t>
      </w:r>
      <w:r w:rsidR="006D0D69" w:rsidRPr="00782243">
        <w:rPr>
          <w:rFonts w:cs="Arial"/>
          <w:szCs w:val="22"/>
        </w:rPr>
        <w:t>)</w:t>
      </w:r>
      <w:r w:rsidR="007E6F48" w:rsidRPr="00782243">
        <w:rPr>
          <w:rFonts w:cs="Arial"/>
          <w:szCs w:val="22"/>
        </w:rPr>
        <w:t>; d</w:t>
      </w:r>
      <w:r w:rsidR="004C1F7D" w:rsidRPr="00782243">
        <w:rPr>
          <w:rFonts w:cs="Arial"/>
          <w:szCs w:val="22"/>
        </w:rPr>
        <w:t xml:space="preserve">e taaltaken die op een zelfde verwerkingsniveau </w:t>
      </w:r>
      <w:r w:rsidR="00D939B1" w:rsidRPr="00782243">
        <w:rPr>
          <w:rFonts w:cs="Arial"/>
          <w:szCs w:val="22"/>
        </w:rPr>
        <w:t>(kopië</w:t>
      </w:r>
      <w:r w:rsidR="006F46CA" w:rsidRPr="00782243">
        <w:rPr>
          <w:rFonts w:cs="Arial"/>
          <w:szCs w:val="22"/>
        </w:rPr>
        <w:t>rend, beschrijvend, structurerend</w:t>
      </w:r>
      <w:r w:rsidR="0069189C" w:rsidRPr="00782243">
        <w:rPr>
          <w:rFonts w:cs="Arial"/>
          <w:szCs w:val="22"/>
        </w:rPr>
        <w:t xml:space="preserve"> of</w:t>
      </w:r>
      <w:r w:rsidR="006F46CA" w:rsidRPr="00782243">
        <w:rPr>
          <w:rFonts w:cs="Arial"/>
          <w:szCs w:val="22"/>
        </w:rPr>
        <w:t xml:space="preserve"> evaluerend) </w:t>
      </w:r>
      <w:r w:rsidR="004C1F7D" w:rsidRPr="00782243">
        <w:rPr>
          <w:rFonts w:cs="Arial"/>
          <w:szCs w:val="22"/>
        </w:rPr>
        <w:t xml:space="preserve">moeten worden uitgevoerd zijn in een zelfde subrubriek ondergebracht. De rubriek </w:t>
      </w:r>
      <w:r w:rsidR="004C1F7D" w:rsidRPr="00782243">
        <w:rPr>
          <w:rFonts w:cs="Arial"/>
          <w:i/>
          <w:szCs w:val="22"/>
        </w:rPr>
        <w:t>strategieën</w:t>
      </w:r>
      <w:r w:rsidR="004C1F7D" w:rsidRPr="00782243">
        <w:rPr>
          <w:rFonts w:cs="Arial"/>
          <w:szCs w:val="22"/>
        </w:rPr>
        <w:t xml:space="preserve"> verwijst naar de vaardigheid om taaltaken </w:t>
      </w:r>
      <w:r w:rsidR="00791123" w:rsidRPr="00782243">
        <w:rPr>
          <w:rFonts w:cs="Arial"/>
          <w:szCs w:val="22"/>
        </w:rPr>
        <w:t xml:space="preserve">gerichter en efficiënter uit te voeren en naar de kennis en attituden die leerlingen </w:t>
      </w:r>
      <w:r w:rsidR="006F46CA" w:rsidRPr="00782243">
        <w:rPr>
          <w:rFonts w:cs="Arial"/>
          <w:szCs w:val="22"/>
        </w:rPr>
        <w:t>in dit verband</w:t>
      </w:r>
      <w:r w:rsidR="00791123" w:rsidRPr="00782243">
        <w:rPr>
          <w:rFonts w:cs="Arial"/>
          <w:szCs w:val="22"/>
        </w:rPr>
        <w:t xml:space="preserve"> moeten ontwikkelen. </w:t>
      </w:r>
      <w:r w:rsidR="006A1C46" w:rsidRPr="00782243">
        <w:rPr>
          <w:rFonts w:cs="Arial"/>
          <w:szCs w:val="22"/>
        </w:rPr>
        <w:t>D</w:t>
      </w:r>
      <w:r w:rsidR="007F2893" w:rsidRPr="00782243">
        <w:rPr>
          <w:rFonts w:cs="Arial"/>
          <w:szCs w:val="22"/>
        </w:rPr>
        <w:t xml:space="preserve">e rubriek </w:t>
      </w:r>
      <w:r w:rsidR="004C1F7D" w:rsidRPr="00782243">
        <w:rPr>
          <w:rFonts w:cs="Arial"/>
          <w:i/>
          <w:szCs w:val="22"/>
        </w:rPr>
        <w:t>taalbeschouwing</w:t>
      </w:r>
      <w:r w:rsidR="007F2893" w:rsidRPr="00782243">
        <w:rPr>
          <w:rFonts w:cs="Arial"/>
          <w:i/>
          <w:szCs w:val="22"/>
        </w:rPr>
        <w:t xml:space="preserve"> </w:t>
      </w:r>
      <w:r w:rsidR="006A1C46" w:rsidRPr="00782243">
        <w:rPr>
          <w:rFonts w:cs="Arial"/>
          <w:szCs w:val="22"/>
        </w:rPr>
        <w:t>geeft aan</w:t>
      </w:r>
      <w:r w:rsidR="007F2893" w:rsidRPr="00782243">
        <w:rPr>
          <w:rFonts w:cs="Arial"/>
          <w:szCs w:val="22"/>
        </w:rPr>
        <w:t xml:space="preserve"> wat de leerlingen </w:t>
      </w:r>
      <w:r w:rsidR="00FE08C2" w:rsidRPr="00782243">
        <w:rPr>
          <w:rFonts w:cs="Arial"/>
          <w:szCs w:val="22"/>
        </w:rPr>
        <w:t xml:space="preserve">aan het eind van een graad </w:t>
      </w:r>
      <w:r w:rsidR="003055D2" w:rsidRPr="00782243">
        <w:rPr>
          <w:rFonts w:cs="Arial"/>
          <w:szCs w:val="22"/>
        </w:rPr>
        <w:t xml:space="preserve">via reflectie te </w:t>
      </w:r>
      <w:r w:rsidR="007F2893" w:rsidRPr="00782243">
        <w:rPr>
          <w:rFonts w:cs="Arial"/>
          <w:szCs w:val="22"/>
        </w:rPr>
        <w:t xml:space="preserve">weten </w:t>
      </w:r>
      <w:r w:rsidR="00CC61F6" w:rsidRPr="00782243">
        <w:rPr>
          <w:rFonts w:cs="Arial"/>
          <w:szCs w:val="22"/>
        </w:rPr>
        <w:t xml:space="preserve">moeten </w:t>
      </w:r>
      <w:r w:rsidR="003055D2" w:rsidRPr="00782243">
        <w:rPr>
          <w:rFonts w:cs="Arial"/>
          <w:szCs w:val="22"/>
        </w:rPr>
        <w:t xml:space="preserve">komen </w:t>
      </w:r>
      <w:r w:rsidR="00791123" w:rsidRPr="00782243">
        <w:rPr>
          <w:rFonts w:cs="Arial"/>
          <w:szCs w:val="22"/>
        </w:rPr>
        <w:t>(‘</w:t>
      </w:r>
      <w:r w:rsidR="00791123" w:rsidRPr="00782243">
        <w:rPr>
          <w:rFonts w:cs="Arial"/>
          <w:i/>
          <w:szCs w:val="22"/>
        </w:rPr>
        <w:t xml:space="preserve">kennis’) </w:t>
      </w:r>
      <w:r w:rsidR="007F2893" w:rsidRPr="00782243">
        <w:rPr>
          <w:rFonts w:cs="Arial"/>
          <w:szCs w:val="22"/>
        </w:rPr>
        <w:t>over</w:t>
      </w:r>
      <w:r w:rsidR="006D0D69" w:rsidRPr="00782243">
        <w:rPr>
          <w:rFonts w:cs="Arial"/>
          <w:szCs w:val="22"/>
        </w:rPr>
        <w:t xml:space="preserve"> taal</w:t>
      </w:r>
      <w:r w:rsidR="007F2893" w:rsidRPr="00782243">
        <w:rPr>
          <w:rFonts w:cs="Arial"/>
          <w:szCs w:val="22"/>
        </w:rPr>
        <w:t>gebruik</w:t>
      </w:r>
      <w:r w:rsidR="00791123" w:rsidRPr="00782243">
        <w:rPr>
          <w:rFonts w:cs="Arial"/>
          <w:szCs w:val="22"/>
        </w:rPr>
        <w:t>,</w:t>
      </w:r>
      <w:r w:rsidR="00FE08C2" w:rsidRPr="00782243">
        <w:rPr>
          <w:rFonts w:cs="Arial"/>
          <w:szCs w:val="22"/>
        </w:rPr>
        <w:t xml:space="preserve"> taalsysteem</w:t>
      </w:r>
      <w:r w:rsidR="00791123" w:rsidRPr="00782243">
        <w:rPr>
          <w:rFonts w:cs="Arial"/>
          <w:szCs w:val="22"/>
        </w:rPr>
        <w:t xml:space="preserve"> en communicatiestrategieën</w:t>
      </w:r>
      <w:r w:rsidR="003055D2" w:rsidRPr="00782243">
        <w:rPr>
          <w:rFonts w:cs="Arial"/>
          <w:szCs w:val="22"/>
        </w:rPr>
        <w:t>. D</w:t>
      </w:r>
      <w:r w:rsidR="007F2893" w:rsidRPr="00782243">
        <w:rPr>
          <w:rFonts w:cs="Arial"/>
          <w:szCs w:val="22"/>
        </w:rPr>
        <w:t xml:space="preserve">e rubriek </w:t>
      </w:r>
      <w:r w:rsidR="006D0D69" w:rsidRPr="00782243">
        <w:rPr>
          <w:rFonts w:cs="Arial"/>
          <w:i/>
          <w:szCs w:val="22"/>
        </w:rPr>
        <w:t>attituden</w:t>
      </w:r>
      <w:r w:rsidR="007F2893" w:rsidRPr="00782243">
        <w:rPr>
          <w:rFonts w:cs="Arial"/>
          <w:i/>
          <w:szCs w:val="22"/>
        </w:rPr>
        <w:t xml:space="preserve"> </w:t>
      </w:r>
      <w:r w:rsidR="003055D2" w:rsidRPr="00782243">
        <w:rPr>
          <w:rFonts w:cs="Arial"/>
          <w:szCs w:val="22"/>
        </w:rPr>
        <w:t>somt</w:t>
      </w:r>
      <w:r w:rsidR="003055D2" w:rsidRPr="00782243">
        <w:rPr>
          <w:rFonts w:cs="Arial"/>
          <w:i/>
          <w:szCs w:val="22"/>
        </w:rPr>
        <w:t xml:space="preserve"> d</w:t>
      </w:r>
      <w:r w:rsidR="007F2893" w:rsidRPr="00782243">
        <w:rPr>
          <w:rFonts w:cs="Arial"/>
          <w:szCs w:val="22"/>
        </w:rPr>
        <w:t>e</w:t>
      </w:r>
      <w:r w:rsidR="006D0D69" w:rsidRPr="00782243">
        <w:rPr>
          <w:rFonts w:cs="Arial"/>
          <w:szCs w:val="22"/>
        </w:rPr>
        <w:t xml:space="preserve"> houdingen </w:t>
      </w:r>
      <w:r w:rsidR="003055D2" w:rsidRPr="00782243">
        <w:rPr>
          <w:rFonts w:cs="Arial"/>
          <w:szCs w:val="22"/>
        </w:rPr>
        <w:t xml:space="preserve">op die </w:t>
      </w:r>
      <w:r w:rsidR="006970AF" w:rsidRPr="00782243">
        <w:rPr>
          <w:rFonts w:cs="Arial"/>
          <w:szCs w:val="22"/>
        </w:rPr>
        <w:t xml:space="preserve">de leerlingen </w:t>
      </w:r>
      <w:r w:rsidR="00D939B1" w:rsidRPr="00782243">
        <w:rPr>
          <w:rFonts w:cs="Arial"/>
          <w:szCs w:val="22"/>
        </w:rPr>
        <w:t xml:space="preserve">zullen </w:t>
      </w:r>
      <w:r w:rsidR="006970AF" w:rsidRPr="00782243">
        <w:rPr>
          <w:rFonts w:cs="Arial"/>
          <w:szCs w:val="22"/>
        </w:rPr>
        <w:t xml:space="preserve">moeten </w:t>
      </w:r>
      <w:r w:rsidR="007F2893" w:rsidRPr="00782243">
        <w:rPr>
          <w:rFonts w:cs="Arial"/>
          <w:szCs w:val="22"/>
        </w:rPr>
        <w:t>ontwik</w:t>
      </w:r>
      <w:r w:rsidR="00FE08C2" w:rsidRPr="00782243">
        <w:rPr>
          <w:rFonts w:cs="Arial"/>
          <w:szCs w:val="22"/>
        </w:rPr>
        <w:t xml:space="preserve">keld hebben ten aanzien van </w:t>
      </w:r>
      <w:r w:rsidR="007F2893" w:rsidRPr="00782243">
        <w:rPr>
          <w:rFonts w:cs="Arial"/>
          <w:szCs w:val="22"/>
        </w:rPr>
        <w:t>taal</w:t>
      </w:r>
      <w:r w:rsidR="00FE08C2" w:rsidRPr="00782243">
        <w:rPr>
          <w:rFonts w:cs="Arial"/>
          <w:szCs w:val="22"/>
        </w:rPr>
        <w:t xml:space="preserve">, </w:t>
      </w:r>
      <w:r w:rsidR="00CC61F6" w:rsidRPr="00782243">
        <w:rPr>
          <w:rFonts w:cs="Arial"/>
          <w:szCs w:val="22"/>
        </w:rPr>
        <w:t xml:space="preserve">strategieën, </w:t>
      </w:r>
      <w:r w:rsidR="00FE08C2" w:rsidRPr="00782243">
        <w:rPr>
          <w:rFonts w:cs="Arial"/>
          <w:szCs w:val="22"/>
        </w:rPr>
        <w:t xml:space="preserve">taalsysteem en </w:t>
      </w:r>
      <w:r w:rsidR="00CC61F6" w:rsidRPr="00782243">
        <w:rPr>
          <w:rFonts w:cs="Arial"/>
          <w:szCs w:val="22"/>
        </w:rPr>
        <w:t>-</w:t>
      </w:r>
      <w:r w:rsidR="007F2893" w:rsidRPr="00782243">
        <w:rPr>
          <w:rFonts w:cs="Arial"/>
          <w:szCs w:val="22"/>
        </w:rPr>
        <w:t>gebruik</w:t>
      </w:r>
      <w:r w:rsidR="00C802A7" w:rsidRPr="00782243">
        <w:rPr>
          <w:rStyle w:val="Voetnootmarkering"/>
          <w:rFonts w:cs="Arial"/>
          <w:szCs w:val="22"/>
        </w:rPr>
        <w:footnoteReference w:id="4"/>
      </w:r>
      <w:r w:rsidR="006D0D69" w:rsidRPr="00782243">
        <w:rPr>
          <w:rFonts w:cs="Arial"/>
          <w:szCs w:val="22"/>
        </w:rPr>
        <w:t xml:space="preserve">. </w:t>
      </w:r>
    </w:p>
    <w:p w:rsidR="00D15161" w:rsidRPr="00782243" w:rsidRDefault="003732F5" w:rsidP="00D15161">
      <w:pPr>
        <w:pStyle w:val="Tekst"/>
        <w:spacing w:line="280" w:lineRule="atLeast"/>
        <w:ind w:left="0"/>
        <w:jc w:val="both"/>
        <w:rPr>
          <w:rFonts w:cs="Arial"/>
          <w:color w:val="auto"/>
          <w:szCs w:val="22"/>
        </w:rPr>
      </w:pPr>
      <w:r w:rsidRPr="00782243">
        <w:rPr>
          <w:rFonts w:cs="Arial"/>
          <w:szCs w:val="22"/>
        </w:rPr>
        <w:t>Deze</w:t>
      </w:r>
      <w:r w:rsidR="009D5236" w:rsidRPr="00782243">
        <w:rPr>
          <w:rFonts w:cs="Arial"/>
          <w:szCs w:val="22"/>
        </w:rPr>
        <w:t xml:space="preserve"> </w:t>
      </w:r>
      <w:r w:rsidR="007F2893" w:rsidRPr="00782243">
        <w:rPr>
          <w:rFonts w:cs="Arial"/>
          <w:szCs w:val="22"/>
        </w:rPr>
        <w:t xml:space="preserve">vorm van presentatie </w:t>
      </w:r>
      <w:r w:rsidR="00AF6495" w:rsidRPr="00782243">
        <w:rPr>
          <w:rFonts w:cs="Arial"/>
          <w:szCs w:val="22"/>
        </w:rPr>
        <w:t>lijkt</w:t>
      </w:r>
      <w:r w:rsidR="00675921" w:rsidRPr="00782243">
        <w:rPr>
          <w:rFonts w:cs="Arial"/>
          <w:szCs w:val="22"/>
        </w:rPr>
        <w:t xml:space="preserve"> </w:t>
      </w:r>
      <w:r w:rsidR="00E84AFA" w:rsidRPr="00782243">
        <w:rPr>
          <w:rFonts w:cs="Arial"/>
          <w:szCs w:val="22"/>
        </w:rPr>
        <w:t xml:space="preserve">helaas </w:t>
      </w:r>
      <w:r w:rsidR="00AF6495" w:rsidRPr="00782243">
        <w:rPr>
          <w:rFonts w:cs="Arial"/>
          <w:szCs w:val="22"/>
        </w:rPr>
        <w:t xml:space="preserve">te leiden </w:t>
      </w:r>
      <w:r w:rsidR="00675921" w:rsidRPr="00782243">
        <w:rPr>
          <w:rFonts w:cs="Arial"/>
          <w:szCs w:val="22"/>
        </w:rPr>
        <w:t>naar een gefragmenteerde kijk op de doelen:</w:t>
      </w:r>
      <w:r w:rsidR="00716984" w:rsidRPr="00782243">
        <w:rPr>
          <w:rFonts w:cs="Arial"/>
          <w:szCs w:val="22"/>
        </w:rPr>
        <w:t xml:space="preserve"> veel leerkrachten interpreteren </w:t>
      </w:r>
      <w:r w:rsidR="00F43204" w:rsidRPr="00782243">
        <w:rPr>
          <w:rFonts w:cs="Arial"/>
          <w:szCs w:val="22"/>
        </w:rPr>
        <w:t xml:space="preserve">de rubrieken </w:t>
      </w:r>
      <w:r w:rsidR="006F46CA" w:rsidRPr="00782243">
        <w:rPr>
          <w:rFonts w:cs="Arial"/>
          <w:szCs w:val="22"/>
        </w:rPr>
        <w:t>(</w:t>
      </w:r>
      <w:r w:rsidR="007E6F48" w:rsidRPr="00782243">
        <w:rPr>
          <w:rFonts w:cs="Arial"/>
          <w:szCs w:val="22"/>
        </w:rPr>
        <w:t>en</w:t>
      </w:r>
      <w:r w:rsidR="004A4CD7" w:rsidRPr="00782243">
        <w:rPr>
          <w:rFonts w:cs="Arial"/>
          <w:szCs w:val="22"/>
        </w:rPr>
        <w:t xml:space="preserve"> </w:t>
      </w:r>
      <w:r w:rsidR="007E6F48" w:rsidRPr="00782243">
        <w:rPr>
          <w:rFonts w:cs="Arial"/>
          <w:szCs w:val="22"/>
        </w:rPr>
        <w:t xml:space="preserve">zelfs </w:t>
      </w:r>
      <w:r w:rsidR="004A4CD7" w:rsidRPr="00782243">
        <w:rPr>
          <w:rFonts w:cs="Arial"/>
          <w:szCs w:val="22"/>
        </w:rPr>
        <w:t>de doelen binnen een rubriek</w:t>
      </w:r>
      <w:r w:rsidR="006F46CA" w:rsidRPr="00782243">
        <w:rPr>
          <w:rFonts w:cs="Arial"/>
          <w:szCs w:val="22"/>
        </w:rPr>
        <w:t>)</w:t>
      </w:r>
      <w:r w:rsidR="004A4CD7" w:rsidRPr="00782243">
        <w:rPr>
          <w:rFonts w:cs="Arial"/>
          <w:szCs w:val="22"/>
        </w:rPr>
        <w:t xml:space="preserve"> </w:t>
      </w:r>
      <w:r w:rsidR="00716984" w:rsidRPr="00782243">
        <w:rPr>
          <w:rFonts w:cs="Arial"/>
          <w:szCs w:val="22"/>
        </w:rPr>
        <w:t xml:space="preserve">als </w:t>
      </w:r>
      <w:r w:rsidR="00F43204" w:rsidRPr="00782243">
        <w:rPr>
          <w:rFonts w:cs="Arial"/>
          <w:szCs w:val="22"/>
        </w:rPr>
        <w:t>los van elkaar staande componen</w:t>
      </w:r>
      <w:r w:rsidR="003231FF" w:rsidRPr="00782243">
        <w:rPr>
          <w:rFonts w:cs="Arial"/>
          <w:szCs w:val="22"/>
        </w:rPr>
        <w:t>ten</w:t>
      </w:r>
      <w:r w:rsidR="002728D8" w:rsidRPr="00782243">
        <w:rPr>
          <w:rFonts w:cs="Arial"/>
          <w:szCs w:val="22"/>
        </w:rPr>
        <w:t xml:space="preserve">. Ze </w:t>
      </w:r>
      <w:r w:rsidR="006F46CA" w:rsidRPr="00782243">
        <w:rPr>
          <w:rFonts w:cs="Arial"/>
          <w:szCs w:val="22"/>
        </w:rPr>
        <w:t xml:space="preserve">komen niet toe aan de ontdekking van </w:t>
      </w:r>
      <w:r w:rsidR="00653C3E" w:rsidRPr="00782243">
        <w:rPr>
          <w:rFonts w:cs="Arial"/>
          <w:szCs w:val="22"/>
        </w:rPr>
        <w:t xml:space="preserve">het verband </w:t>
      </w:r>
      <w:r w:rsidR="002728D8" w:rsidRPr="00782243">
        <w:rPr>
          <w:rFonts w:cs="Arial"/>
          <w:szCs w:val="22"/>
        </w:rPr>
        <w:t>tussen</w:t>
      </w:r>
      <w:r w:rsidR="00E84AFA" w:rsidRPr="00782243">
        <w:rPr>
          <w:rFonts w:cs="Arial"/>
          <w:szCs w:val="22"/>
        </w:rPr>
        <w:t xml:space="preserve"> doelen die </w:t>
      </w:r>
      <w:r w:rsidR="00D658B4" w:rsidRPr="00782243">
        <w:rPr>
          <w:rFonts w:cs="Arial"/>
          <w:szCs w:val="22"/>
        </w:rPr>
        <w:t xml:space="preserve">ten dienste </w:t>
      </w:r>
      <w:r w:rsidR="00E84AFA" w:rsidRPr="00782243">
        <w:rPr>
          <w:rFonts w:cs="Arial"/>
          <w:szCs w:val="22"/>
        </w:rPr>
        <w:t xml:space="preserve">staan </w:t>
      </w:r>
      <w:r w:rsidR="004A4CD7" w:rsidRPr="00782243">
        <w:rPr>
          <w:rFonts w:cs="Arial"/>
          <w:szCs w:val="22"/>
        </w:rPr>
        <w:t>van elkaar</w:t>
      </w:r>
      <w:r w:rsidR="00670FCC" w:rsidRPr="00782243">
        <w:rPr>
          <w:rFonts w:cs="Arial"/>
          <w:szCs w:val="22"/>
        </w:rPr>
        <w:t xml:space="preserve"> </w:t>
      </w:r>
      <w:r w:rsidR="002728D8" w:rsidRPr="00782243">
        <w:rPr>
          <w:rFonts w:cs="Arial"/>
          <w:szCs w:val="22"/>
        </w:rPr>
        <w:t xml:space="preserve">(bijvoorbeeld </w:t>
      </w:r>
      <w:r w:rsidR="00D15161" w:rsidRPr="00782243">
        <w:rPr>
          <w:rFonts w:cs="Arial"/>
          <w:szCs w:val="22"/>
        </w:rPr>
        <w:t xml:space="preserve">tussen </w:t>
      </w:r>
      <w:r w:rsidR="002728D8" w:rsidRPr="00782243">
        <w:rPr>
          <w:rFonts w:cs="Arial"/>
          <w:szCs w:val="22"/>
        </w:rPr>
        <w:t xml:space="preserve">de vaardigheid om een bepaalde taaltaak uit te voeren en kennis </w:t>
      </w:r>
      <w:r w:rsidR="00CC61F6" w:rsidRPr="00782243">
        <w:rPr>
          <w:rFonts w:cs="Arial"/>
          <w:szCs w:val="22"/>
        </w:rPr>
        <w:t xml:space="preserve">en/of een strategie </w:t>
      </w:r>
      <w:r w:rsidR="0037576F" w:rsidRPr="00782243">
        <w:rPr>
          <w:rFonts w:cs="Arial"/>
          <w:szCs w:val="22"/>
        </w:rPr>
        <w:t xml:space="preserve">en/of (een) attitude(n) </w:t>
      </w:r>
      <w:r w:rsidR="002728D8" w:rsidRPr="00782243">
        <w:rPr>
          <w:rFonts w:cs="Arial"/>
          <w:szCs w:val="22"/>
        </w:rPr>
        <w:t xml:space="preserve">die daarbij relevant </w:t>
      </w:r>
      <w:r w:rsidR="0037576F" w:rsidRPr="00782243">
        <w:rPr>
          <w:rFonts w:cs="Arial"/>
          <w:szCs w:val="22"/>
        </w:rPr>
        <w:t>zijn</w:t>
      </w:r>
      <w:r w:rsidR="002728D8" w:rsidRPr="00782243">
        <w:rPr>
          <w:rFonts w:cs="Arial"/>
          <w:szCs w:val="22"/>
        </w:rPr>
        <w:t xml:space="preserve">) </w:t>
      </w:r>
      <w:r w:rsidR="00670FCC" w:rsidRPr="00782243">
        <w:rPr>
          <w:rFonts w:cs="Arial"/>
          <w:szCs w:val="22"/>
        </w:rPr>
        <w:t xml:space="preserve">en </w:t>
      </w:r>
      <w:r w:rsidR="00CC61F6" w:rsidRPr="00782243">
        <w:rPr>
          <w:rFonts w:cs="Arial"/>
          <w:szCs w:val="22"/>
        </w:rPr>
        <w:t xml:space="preserve">die </w:t>
      </w:r>
      <w:r w:rsidR="00653C3E" w:rsidRPr="00782243">
        <w:rPr>
          <w:rFonts w:cs="Arial"/>
          <w:szCs w:val="22"/>
        </w:rPr>
        <w:t xml:space="preserve">dus </w:t>
      </w:r>
      <w:r w:rsidR="002728D8" w:rsidRPr="00782243">
        <w:rPr>
          <w:rFonts w:cs="Arial"/>
          <w:szCs w:val="22"/>
        </w:rPr>
        <w:t xml:space="preserve">best </w:t>
      </w:r>
      <w:r w:rsidR="00670FCC" w:rsidRPr="00782243">
        <w:rPr>
          <w:rFonts w:cs="Arial"/>
          <w:szCs w:val="22"/>
        </w:rPr>
        <w:t>in samenhang met elkaar tot ontwikkeling worden gebracht</w:t>
      </w:r>
      <w:r w:rsidR="002728D8" w:rsidRPr="00782243">
        <w:rPr>
          <w:rFonts w:cs="Arial"/>
          <w:szCs w:val="22"/>
        </w:rPr>
        <w:t xml:space="preserve">. </w:t>
      </w:r>
      <w:r w:rsidR="006D327D" w:rsidRPr="00782243">
        <w:rPr>
          <w:rFonts w:cs="Arial"/>
          <w:color w:val="auto"/>
          <w:szCs w:val="22"/>
        </w:rPr>
        <w:t xml:space="preserve">Strategische kennis en vaardigheden, </w:t>
      </w:r>
      <w:r w:rsidR="00D15161" w:rsidRPr="00782243">
        <w:rPr>
          <w:rFonts w:cs="Arial"/>
          <w:color w:val="auto"/>
          <w:szCs w:val="22"/>
        </w:rPr>
        <w:t xml:space="preserve">taalkennis en taalattituden ontstaan en groeien </w:t>
      </w:r>
      <w:r w:rsidR="006D327D" w:rsidRPr="00782243">
        <w:rPr>
          <w:rFonts w:cs="Arial"/>
          <w:color w:val="auto"/>
          <w:szCs w:val="22"/>
        </w:rPr>
        <w:t xml:space="preserve">immers </w:t>
      </w:r>
      <w:r w:rsidR="00D15161" w:rsidRPr="00782243">
        <w:rPr>
          <w:rFonts w:cs="Arial"/>
          <w:color w:val="auto"/>
          <w:szCs w:val="22"/>
        </w:rPr>
        <w:t xml:space="preserve">vanuit het </w:t>
      </w:r>
      <w:r w:rsidR="006D327D" w:rsidRPr="00782243">
        <w:rPr>
          <w:rFonts w:cs="Arial"/>
          <w:color w:val="auto"/>
          <w:szCs w:val="22"/>
        </w:rPr>
        <w:t xml:space="preserve">oefenen van </w:t>
      </w:r>
      <w:r w:rsidR="00D15161" w:rsidRPr="00782243">
        <w:rPr>
          <w:rFonts w:cs="Arial"/>
          <w:color w:val="auto"/>
          <w:szCs w:val="22"/>
        </w:rPr>
        <w:t>taal</w:t>
      </w:r>
      <w:r w:rsidR="006D327D" w:rsidRPr="00782243">
        <w:rPr>
          <w:rFonts w:cs="Arial"/>
          <w:color w:val="auto"/>
          <w:szCs w:val="22"/>
        </w:rPr>
        <w:t>vaardigheid</w:t>
      </w:r>
      <w:r w:rsidR="00D15161" w:rsidRPr="00782243">
        <w:rPr>
          <w:rFonts w:cs="Arial"/>
          <w:color w:val="auto"/>
          <w:szCs w:val="22"/>
        </w:rPr>
        <w:t xml:space="preserve"> en de reflectie hierop</w:t>
      </w:r>
      <w:r w:rsidR="006D327D" w:rsidRPr="00782243">
        <w:rPr>
          <w:rFonts w:cs="Arial"/>
          <w:color w:val="auto"/>
          <w:szCs w:val="22"/>
        </w:rPr>
        <w:t xml:space="preserve">, en dragen op hun beurt bij tot verdere ontwikkeling </w:t>
      </w:r>
      <w:r w:rsidR="00CC61F6" w:rsidRPr="00782243">
        <w:rPr>
          <w:rFonts w:cs="Arial"/>
          <w:color w:val="auto"/>
          <w:szCs w:val="22"/>
        </w:rPr>
        <w:t xml:space="preserve">van </w:t>
      </w:r>
      <w:r w:rsidR="006D327D" w:rsidRPr="00782243">
        <w:rPr>
          <w:rFonts w:cs="Arial"/>
          <w:color w:val="auto"/>
          <w:szCs w:val="22"/>
        </w:rPr>
        <w:t>taalvaardigheden.</w:t>
      </w:r>
    </w:p>
    <w:p w:rsidR="00B523EC" w:rsidRPr="00782243" w:rsidRDefault="002728D8" w:rsidP="00B523EC">
      <w:pPr>
        <w:spacing w:after="120" w:line="280" w:lineRule="atLeast"/>
        <w:jc w:val="both"/>
        <w:rPr>
          <w:rFonts w:cs="Arial"/>
          <w:szCs w:val="22"/>
        </w:rPr>
      </w:pPr>
      <w:r w:rsidRPr="00782243">
        <w:rPr>
          <w:rFonts w:cs="Arial"/>
          <w:szCs w:val="22"/>
        </w:rPr>
        <w:t xml:space="preserve">Al evenmin </w:t>
      </w:r>
      <w:r w:rsidR="00DC65E2" w:rsidRPr="00782243">
        <w:rPr>
          <w:rFonts w:cs="Arial"/>
          <w:szCs w:val="22"/>
        </w:rPr>
        <w:t xml:space="preserve">zien </w:t>
      </w:r>
      <w:r w:rsidR="00CC61F6" w:rsidRPr="00782243">
        <w:rPr>
          <w:rFonts w:cs="Arial"/>
          <w:szCs w:val="22"/>
        </w:rPr>
        <w:t>leerkrachten</w:t>
      </w:r>
      <w:r w:rsidR="00DC65E2" w:rsidRPr="00782243">
        <w:rPr>
          <w:rFonts w:cs="Arial"/>
          <w:szCs w:val="22"/>
        </w:rPr>
        <w:t xml:space="preserve"> de verbanden</w:t>
      </w:r>
      <w:r w:rsidR="00372A7D" w:rsidRPr="00782243">
        <w:rPr>
          <w:rFonts w:cs="Arial"/>
          <w:szCs w:val="22"/>
        </w:rPr>
        <w:t xml:space="preserve"> </w:t>
      </w:r>
      <w:r w:rsidRPr="00782243">
        <w:rPr>
          <w:rFonts w:cs="Arial"/>
          <w:szCs w:val="22"/>
        </w:rPr>
        <w:t xml:space="preserve">tussen doelen die </w:t>
      </w:r>
      <w:r w:rsidR="00330519" w:rsidRPr="00782243">
        <w:rPr>
          <w:rFonts w:cs="Arial"/>
          <w:szCs w:val="22"/>
        </w:rPr>
        <w:t xml:space="preserve">in de werkelijkheid samenhoren (bijvoorbeeld een bepaalde </w:t>
      </w:r>
      <w:r w:rsidR="00D45A85" w:rsidRPr="00782243">
        <w:rPr>
          <w:rFonts w:cs="Arial"/>
          <w:szCs w:val="22"/>
        </w:rPr>
        <w:t xml:space="preserve">soort van </w:t>
      </w:r>
      <w:r w:rsidR="00330519" w:rsidRPr="00782243">
        <w:rPr>
          <w:rFonts w:cs="Arial"/>
          <w:szCs w:val="22"/>
        </w:rPr>
        <w:t>receptieve taaltaak en haar productieve tegenhanger</w:t>
      </w:r>
      <w:r w:rsidR="00372A7D" w:rsidRPr="00782243">
        <w:rPr>
          <w:rFonts w:cs="Arial"/>
          <w:szCs w:val="22"/>
        </w:rPr>
        <w:t>)</w:t>
      </w:r>
      <w:r w:rsidR="00330519" w:rsidRPr="00782243">
        <w:rPr>
          <w:rFonts w:cs="Arial"/>
          <w:szCs w:val="22"/>
        </w:rPr>
        <w:t xml:space="preserve"> </w:t>
      </w:r>
      <w:r w:rsidR="00DC65E2" w:rsidRPr="00782243">
        <w:rPr>
          <w:rFonts w:cs="Arial"/>
          <w:szCs w:val="22"/>
        </w:rPr>
        <w:t xml:space="preserve">en </w:t>
      </w:r>
      <w:r w:rsidR="00372A7D" w:rsidRPr="00782243">
        <w:rPr>
          <w:rFonts w:cs="Arial"/>
          <w:szCs w:val="22"/>
        </w:rPr>
        <w:t xml:space="preserve">waarvoor </w:t>
      </w:r>
      <w:r w:rsidR="006F46CA" w:rsidRPr="00782243">
        <w:rPr>
          <w:rFonts w:cs="Arial"/>
          <w:szCs w:val="22"/>
        </w:rPr>
        <w:t xml:space="preserve">de respectieve </w:t>
      </w:r>
      <w:r w:rsidR="00372A7D" w:rsidRPr="00782243">
        <w:rPr>
          <w:rFonts w:cs="Arial"/>
          <w:szCs w:val="22"/>
        </w:rPr>
        <w:t>vaardigheden</w:t>
      </w:r>
      <w:r w:rsidR="006F46CA" w:rsidRPr="00782243">
        <w:rPr>
          <w:rFonts w:cs="Arial"/>
          <w:szCs w:val="22"/>
        </w:rPr>
        <w:t>, kennis en attituden</w:t>
      </w:r>
      <w:r w:rsidR="00372A7D" w:rsidRPr="00782243">
        <w:rPr>
          <w:rFonts w:cs="Arial"/>
          <w:szCs w:val="22"/>
        </w:rPr>
        <w:t xml:space="preserve"> </w:t>
      </w:r>
      <w:r w:rsidR="006F46CA" w:rsidRPr="00782243">
        <w:rPr>
          <w:rFonts w:cs="Arial"/>
          <w:szCs w:val="22"/>
        </w:rPr>
        <w:t xml:space="preserve">geheel of gedeeltelijk </w:t>
      </w:r>
      <w:r w:rsidR="00372A7D" w:rsidRPr="00782243">
        <w:rPr>
          <w:rFonts w:cs="Arial"/>
          <w:szCs w:val="22"/>
        </w:rPr>
        <w:t>samen met elkaar kunnen worden ontw</w:t>
      </w:r>
      <w:r w:rsidR="006F46CA" w:rsidRPr="00782243">
        <w:rPr>
          <w:rFonts w:cs="Arial"/>
          <w:szCs w:val="22"/>
        </w:rPr>
        <w:t xml:space="preserve">ikkeld, </w:t>
      </w:r>
      <w:r w:rsidR="00DC65E2" w:rsidRPr="00782243">
        <w:rPr>
          <w:rFonts w:cs="Arial"/>
          <w:szCs w:val="22"/>
        </w:rPr>
        <w:t xml:space="preserve">of tussen </w:t>
      </w:r>
      <w:r w:rsidR="00372A7D" w:rsidRPr="00782243">
        <w:rPr>
          <w:rFonts w:cs="Arial"/>
          <w:szCs w:val="22"/>
        </w:rPr>
        <w:t xml:space="preserve">taaltaken die </w:t>
      </w:r>
      <w:r w:rsidR="00DC65E2" w:rsidRPr="00782243">
        <w:rPr>
          <w:rFonts w:cs="Arial"/>
          <w:szCs w:val="22"/>
        </w:rPr>
        <w:t xml:space="preserve">qua taalgebruik (type woordenschat, tekstorganisatie, ...) dicht bij elkaar liggen en dus </w:t>
      </w:r>
      <w:r w:rsidR="00D45A85" w:rsidRPr="00782243">
        <w:rPr>
          <w:rFonts w:cs="Arial"/>
          <w:szCs w:val="22"/>
        </w:rPr>
        <w:t xml:space="preserve">relatief minder </w:t>
      </w:r>
      <w:r w:rsidRPr="00782243">
        <w:rPr>
          <w:rFonts w:cs="Arial"/>
          <w:szCs w:val="22"/>
        </w:rPr>
        <w:t>apar</w:t>
      </w:r>
      <w:r w:rsidR="00DC65E2" w:rsidRPr="00782243">
        <w:rPr>
          <w:rFonts w:cs="Arial"/>
          <w:szCs w:val="22"/>
        </w:rPr>
        <w:t xml:space="preserve">te </w:t>
      </w:r>
      <w:r w:rsidR="0037576F" w:rsidRPr="00782243">
        <w:rPr>
          <w:rFonts w:cs="Arial"/>
          <w:szCs w:val="22"/>
        </w:rPr>
        <w:t>aandacht</w:t>
      </w:r>
      <w:r w:rsidR="00DC65E2" w:rsidRPr="00782243">
        <w:rPr>
          <w:rFonts w:cs="Arial"/>
          <w:szCs w:val="22"/>
        </w:rPr>
        <w:t xml:space="preserve"> </w:t>
      </w:r>
      <w:r w:rsidR="0037576F" w:rsidRPr="00782243">
        <w:rPr>
          <w:rFonts w:cs="Arial"/>
          <w:szCs w:val="22"/>
        </w:rPr>
        <w:t xml:space="preserve">(en dus leertijd) </w:t>
      </w:r>
      <w:r w:rsidR="00DC65E2" w:rsidRPr="00782243">
        <w:rPr>
          <w:rFonts w:cs="Arial"/>
          <w:szCs w:val="22"/>
        </w:rPr>
        <w:t>behoeven</w:t>
      </w:r>
      <w:r w:rsidR="00A57C67" w:rsidRPr="00782243">
        <w:rPr>
          <w:rFonts w:cs="Arial"/>
          <w:szCs w:val="22"/>
        </w:rPr>
        <w:t xml:space="preserve">. </w:t>
      </w:r>
    </w:p>
    <w:p w:rsidR="00D15161" w:rsidRPr="00782243" w:rsidRDefault="00C802A7" w:rsidP="00D15161">
      <w:pPr>
        <w:pStyle w:val="Opsomming"/>
        <w:numPr>
          <w:ilvl w:val="0"/>
          <w:numId w:val="0"/>
        </w:numPr>
        <w:spacing w:line="280" w:lineRule="atLeast"/>
        <w:jc w:val="both"/>
        <w:rPr>
          <w:rFonts w:cs="Arial"/>
          <w:color w:val="auto"/>
        </w:rPr>
      </w:pPr>
      <w:r w:rsidRPr="00782243">
        <w:rPr>
          <w:rFonts w:cs="Arial"/>
          <w:szCs w:val="22"/>
        </w:rPr>
        <w:lastRenderedPageBreak/>
        <w:t xml:space="preserve">Leerkrachten hebben behoefte aan </w:t>
      </w:r>
      <w:r w:rsidR="00136FEF" w:rsidRPr="00782243">
        <w:rPr>
          <w:rFonts w:cs="Arial"/>
          <w:szCs w:val="22"/>
        </w:rPr>
        <w:t xml:space="preserve">een ondersteuning </w:t>
      </w:r>
      <w:r w:rsidR="004E5CAD" w:rsidRPr="00782243">
        <w:rPr>
          <w:rFonts w:cs="Arial"/>
          <w:szCs w:val="22"/>
        </w:rPr>
        <w:t xml:space="preserve">die </w:t>
      </w:r>
      <w:r w:rsidR="00136FEF" w:rsidRPr="00782243">
        <w:rPr>
          <w:rFonts w:cs="Arial"/>
          <w:szCs w:val="22"/>
        </w:rPr>
        <w:t>h</w:t>
      </w:r>
      <w:r w:rsidR="00D353FD" w:rsidRPr="00782243">
        <w:rPr>
          <w:rFonts w:cs="Arial"/>
          <w:szCs w:val="22"/>
        </w:rPr>
        <w:t xml:space="preserve">en in </w:t>
      </w:r>
      <w:r w:rsidR="00136FEF" w:rsidRPr="00782243">
        <w:rPr>
          <w:rFonts w:cs="Arial"/>
          <w:szCs w:val="22"/>
        </w:rPr>
        <w:t>de</w:t>
      </w:r>
      <w:r w:rsidR="00D353FD" w:rsidRPr="00782243">
        <w:rPr>
          <w:rFonts w:cs="Arial"/>
          <w:szCs w:val="22"/>
        </w:rPr>
        <w:t xml:space="preserve"> leerplannen </w:t>
      </w:r>
      <w:r w:rsidR="005B40B4" w:rsidRPr="00782243">
        <w:rPr>
          <w:rFonts w:cs="Arial"/>
          <w:szCs w:val="22"/>
        </w:rPr>
        <w:t>betekenisvolle gehelen van</w:t>
      </w:r>
      <w:r w:rsidR="00CC502F" w:rsidRPr="00782243">
        <w:rPr>
          <w:rFonts w:cs="Arial"/>
          <w:szCs w:val="22"/>
        </w:rPr>
        <w:t xml:space="preserve"> doelen op taalvaardigheid-, taalkennis-, strategieën- en attitudenniveau</w:t>
      </w:r>
      <w:r w:rsidR="00FD3557" w:rsidRPr="00782243">
        <w:rPr>
          <w:rFonts w:cs="Arial"/>
          <w:szCs w:val="22"/>
        </w:rPr>
        <w:t xml:space="preserve"> </w:t>
      </w:r>
      <w:r w:rsidR="00136FEF" w:rsidRPr="00782243">
        <w:rPr>
          <w:rFonts w:cs="Arial"/>
          <w:szCs w:val="22"/>
        </w:rPr>
        <w:t>doe</w:t>
      </w:r>
      <w:r w:rsidR="005B40B4" w:rsidRPr="00782243">
        <w:rPr>
          <w:rFonts w:cs="Arial"/>
          <w:szCs w:val="22"/>
        </w:rPr>
        <w:t xml:space="preserve">t ontdekken </w:t>
      </w:r>
      <w:r w:rsidR="00FD3557" w:rsidRPr="00782243">
        <w:rPr>
          <w:rFonts w:cs="Arial"/>
          <w:szCs w:val="22"/>
        </w:rPr>
        <w:t xml:space="preserve">en die </w:t>
      </w:r>
      <w:r w:rsidR="00136FEF" w:rsidRPr="00782243">
        <w:rPr>
          <w:rFonts w:cs="Arial"/>
          <w:szCs w:val="22"/>
        </w:rPr>
        <w:t xml:space="preserve">hen helpt om deze </w:t>
      </w:r>
      <w:r w:rsidR="00FD3557" w:rsidRPr="00782243">
        <w:rPr>
          <w:rFonts w:cs="Arial"/>
          <w:szCs w:val="22"/>
        </w:rPr>
        <w:t>combinatie</w:t>
      </w:r>
      <w:r w:rsidR="006970AF" w:rsidRPr="00782243">
        <w:rPr>
          <w:rFonts w:cs="Arial"/>
          <w:szCs w:val="22"/>
        </w:rPr>
        <w:t xml:space="preserve"> </w:t>
      </w:r>
      <w:r w:rsidR="00FD3557" w:rsidRPr="00782243">
        <w:rPr>
          <w:rFonts w:cs="Arial"/>
          <w:szCs w:val="22"/>
        </w:rPr>
        <w:t xml:space="preserve">als uitgangspunt te gebruiken voor het opzetten van sterke </w:t>
      </w:r>
      <w:r w:rsidR="005865CD" w:rsidRPr="00782243">
        <w:rPr>
          <w:rFonts w:cs="Arial"/>
          <w:szCs w:val="22"/>
        </w:rPr>
        <w:t xml:space="preserve">en motiverende </w:t>
      </w:r>
      <w:r w:rsidR="00D353FD" w:rsidRPr="00782243">
        <w:rPr>
          <w:rFonts w:cs="Arial"/>
          <w:szCs w:val="22"/>
        </w:rPr>
        <w:t>leeractiviteiten</w:t>
      </w:r>
      <w:r w:rsidR="006970AF" w:rsidRPr="00782243">
        <w:rPr>
          <w:rFonts w:cs="Arial"/>
          <w:szCs w:val="22"/>
        </w:rPr>
        <w:t xml:space="preserve"> waarmee het gestelde doel kan worden bereikt</w:t>
      </w:r>
      <w:r w:rsidR="00202B7B" w:rsidRPr="00782243">
        <w:rPr>
          <w:rFonts w:cs="Arial"/>
          <w:szCs w:val="22"/>
        </w:rPr>
        <w:t>.</w:t>
      </w:r>
      <w:r w:rsidR="005B40B4" w:rsidRPr="00782243">
        <w:rPr>
          <w:rFonts w:cs="Arial"/>
          <w:szCs w:val="22"/>
        </w:rPr>
        <w:t xml:space="preserve"> </w:t>
      </w:r>
      <w:r w:rsidR="00136FEF" w:rsidRPr="00782243">
        <w:rPr>
          <w:rFonts w:cs="Arial"/>
          <w:szCs w:val="22"/>
        </w:rPr>
        <w:t>Het presenteren (en schrijven?) van l</w:t>
      </w:r>
      <w:r w:rsidR="005B40B4" w:rsidRPr="00782243">
        <w:rPr>
          <w:rFonts w:cs="Arial"/>
          <w:szCs w:val="22"/>
        </w:rPr>
        <w:t xml:space="preserve">eerplannen </w:t>
      </w:r>
      <w:r w:rsidR="005B40B4" w:rsidRPr="00782243">
        <w:t xml:space="preserve">vanuit </w:t>
      </w:r>
      <w:r w:rsidR="007E30EC" w:rsidRPr="00782243">
        <w:t>dit</w:t>
      </w:r>
      <w:r w:rsidR="00136FEF" w:rsidRPr="00782243">
        <w:t xml:space="preserve"> </w:t>
      </w:r>
      <w:r w:rsidR="005B40B4" w:rsidRPr="00782243">
        <w:t>perspectief</w:t>
      </w:r>
      <w:r w:rsidR="00947762" w:rsidRPr="00782243">
        <w:rPr>
          <w:rStyle w:val="Voetnootmarkering"/>
        </w:rPr>
        <w:footnoteReference w:id="5"/>
      </w:r>
      <w:r w:rsidR="005B40B4" w:rsidRPr="00782243">
        <w:t xml:space="preserve"> </w:t>
      </w:r>
      <w:r w:rsidR="00136FEF" w:rsidRPr="00782243">
        <w:t xml:space="preserve">komt </w:t>
      </w:r>
      <w:r w:rsidR="00D45A85" w:rsidRPr="00782243">
        <w:t xml:space="preserve">overigens </w:t>
      </w:r>
      <w:r w:rsidR="00136FEF" w:rsidRPr="00782243">
        <w:t>niet alleen leerkrachten ten goede</w:t>
      </w:r>
      <w:r w:rsidR="00CC61F6" w:rsidRPr="00782243">
        <w:t>. O</w:t>
      </w:r>
      <w:r w:rsidR="007E30EC" w:rsidRPr="00782243">
        <w:t>ok auteurs van sc</w:t>
      </w:r>
      <w:r w:rsidR="005B40B4" w:rsidRPr="00782243">
        <w:t>hoolboek</w:t>
      </w:r>
      <w:r w:rsidR="00CC61F6" w:rsidRPr="00782243">
        <w:t xml:space="preserve">en die het sjabloon van eindtermen en leerplannen vaak trouw volgen, </w:t>
      </w:r>
      <w:r w:rsidR="001542B1" w:rsidRPr="00782243">
        <w:t xml:space="preserve">kunnen door deze andere vorm van presentatie worden geïnspireerd tot het ontwerpen </w:t>
      </w:r>
      <w:r w:rsidR="008D51A8" w:rsidRPr="00782243">
        <w:t>v</w:t>
      </w:r>
      <w:r w:rsidR="005B40B4" w:rsidRPr="00782243">
        <w:t>an zinvolle</w:t>
      </w:r>
      <w:r w:rsidR="00A57C67" w:rsidRPr="00782243">
        <w:t>re</w:t>
      </w:r>
      <w:r w:rsidR="005B40B4" w:rsidRPr="00782243">
        <w:t xml:space="preserve"> </w:t>
      </w:r>
      <w:r w:rsidR="00A57C67" w:rsidRPr="00782243">
        <w:t xml:space="preserve">en motiverender </w:t>
      </w:r>
      <w:r w:rsidR="006D327D" w:rsidRPr="00782243">
        <w:rPr>
          <w:rFonts w:cs="Arial"/>
          <w:color w:val="auto"/>
        </w:rPr>
        <w:t>l</w:t>
      </w:r>
      <w:r w:rsidR="00D15161" w:rsidRPr="00782243">
        <w:rPr>
          <w:rFonts w:cs="Arial"/>
          <w:color w:val="auto"/>
        </w:rPr>
        <w:t xml:space="preserve">eeractiviteiten die de samenhang </w:t>
      </w:r>
      <w:r w:rsidR="006D327D" w:rsidRPr="00782243">
        <w:rPr>
          <w:rFonts w:cs="Arial"/>
          <w:color w:val="auto"/>
        </w:rPr>
        <w:t xml:space="preserve">tussen doelen </w:t>
      </w:r>
      <w:r w:rsidR="00D15161" w:rsidRPr="00782243">
        <w:rPr>
          <w:rFonts w:cs="Arial"/>
          <w:color w:val="auto"/>
        </w:rPr>
        <w:t>weerspiegelen</w:t>
      </w:r>
      <w:r w:rsidR="006D327D" w:rsidRPr="00782243">
        <w:rPr>
          <w:rFonts w:cs="Arial"/>
          <w:color w:val="auto"/>
        </w:rPr>
        <w:t>.</w:t>
      </w:r>
    </w:p>
    <w:p w:rsidR="00F417D4" w:rsidRPr="00782243" w:rsidRDefault="009E2160" w:rsidP="00F04642">
      <w:pPr>
        <w:pStyle w:val="Tekst"/>
        <w:spacing w:before="240" w:after="120" w:line="280" w:lineRule="atLeast"/>
        <w:ind w:left="0"/>
        <w:jc w:val="both"/>
        <w:rPr>
          <w:b/>
        </w:rPr>
      </w:pPr>
      <w:r w:rsidRPr="00782243">
        <w:rPr>
          <w:b/>
        </w:rPr>
        <w:t xml:space="preserve">Vertaling van doelen in krachtige </w:t>
      </w:r>
      <w:r w:rsidR="00F04642" w:rsidRPr="00782243">
        <w:rPr>
          <w:b/>
        </w:rPr>
        <w:t>l</w:t>
      </w:r>
      <w:r w:rsidR="00F417D4" w:rsidRPr="00782243">
        <w:rPr>
          <w:b/>
        </w:rPr>
        <w:t>eeractiviteiten</w:t>
      </w:r>
    </w:p>
    <w:p w:rsidR="00CE2E9E" w:rsidRPr="00782243" w:rsidRDefault="00CE2E9E" w:rsidP="00360C36">
      <w:pPr>
        <w:pStyle w:val="Tekst"/>
        <w:spacing w:line="280" w:lineRule="atLeast"/>
        <w:ind w:left="0"/>
        <w:jc w:val="both"/>
      </w:pPr>
      <w:r w:rsidRPr="00782243">
        <w:t xml:space="preserve">Geregeld </w:t>
      </w:r>
      <w:r w:rsidR="00F417D4" w:rsidRPr="00782243">
        <w:t xml:space="preserve">neem ik op scholen deel aan werkvergaderingen waarin leerkrachten hun </w:t>
      </w:r>
      <w:r w:rsidRPr="00782243">
        <w:t xml:space="preserve">examenopdrachten </w:t>
      </w:r>
      <w:r w:rsidR="00F417D4" w:rsidRPr="00782243">
        <w:t>voorleggen</w:t>
      </w:r>
      <w:r w:rsidRPr="00782243">
        <w:t xml:space="preserve"> </w:t>
      </w:r>
      <w:r w:rsidR="006D327D" w:rsidRPr="00782243">
        <w:t xml:space="preserve">zodat we </w:t>
      </w:r>
      <w:r w:rsidR="00F417D4" w:rsidRPr="00782243">
        <w:t xml:space="preserve">samen </w:t>
      </w:r>
      <w:r w:rsidR="006D327D" w:rsidRPr="00782243">
        <w:t xml:space="preserve">kunnen </w:t>
      </w:r>
      <w:r w:rsidR="00F417D4" w:rsidRPr="00782243">
        <w:t>na</w:t>
      </w:r>
      <w:r w:rsidR="006D327D" w:rsidRPr="00782243">
        <w:t>gaan in hoever</w:t>
      </w:r>
      <w:r w:rsidRPr="00782243">
        <w:t xml:space="preserve"> ze aansluiten bij de leerplannen.</w:t>
      </w:r>
      <w:r w:rsidR="00360C36" w:rsidRPr="00782243">
        <w:t xml:space="preserve"> </w:t>
      </w:r>
      <w:r w:rsidRPr="00782243">
        <w:t>Tijdens deze samenkomsten stel ik telkens weer vast dat in de voorgel</w:t>
      </w:r>
      <w:r w:rsidR="008C15C5" w:rsidRPr="00782243">
        <w:t>egde lees- en luister</w:t>
      </w:r>
      <w:r w:rsidRPr="00782243">
        <w:t>toetsen vaak vragen worden gesteld die eerder peilen naar kennis van de wereld dan naar de lees, luister- en/of kijkvaardigheid die de leerlingen in de voorafgaande periode hebben ontwikkeld.</w:t>
      </w:r>
      <w:r w:rsidR="0018188B" w:rsidRPr="00782243">
        <w:t xml:space="preserve"> Nog een</w:t>
      </w:r>
      <w:r w:rsidR="000B6D2D" w:rsidRPr="00782243">
        <w:t xml:space="preserve"> veelvoorkomende vorm </w:t>
      </w:r>
      <w:r w:rsidR="00F830F9" w:rsidRPr="00782243">
        <w:t>van toetsing is het stellen van vragen die gericht zijn o</w:t>
      </w:r>
      <w:r w:rsidR="00360C36" w:rsidRPr="00782243">
        <w:t>p reproductie van de inhoud va</w:t>
      </w:r>
      <w:r w:rsidR="00F830F9" w:rsidRPr="00782243">
        <w:t>n de tekst</w:t>
      </w:r>
      <w:r w:rsidR="00360C36" w:rsidRPr="00782243">
        <w:t>en.</w:t>
      </w:r>
      <w:r w:rsidR="00F830F9" w:rsidRPr="00782243">
        <w:t xml:space="preserve"> </w:t>
      </w:r>
      <w:r w:rsidRPr="00782243">
        <w:t>Wat getoetst wordt</w:t>
      </w:r>
      <w:r w:rsidR="003D635F">
        <w:t>,</w:t>
      </w:r>
      <w:r w:rsidRPr="00782243">
        <w:t xml:space="preserve"> is dus overwegend de vaardigheid om informatie letterlijk uit de tekst over te nemen (d.i. de informatieverwerking op ‘beschrijvend niveau’ uit de eindtermen), terwijl in eindtermen en leerplannen ook hogere doelen worden vooropgesteld zoals het ondersch</w:t>
      </w:r>
      <w:r w:rsidR="00930F7B" w:rsidRPr="00782243">
        <w:t>eiden van hoofd- en bijzaken</w:t>
      </w:r>
      <w:r w:rsidR="00F830F9" w:rsidRPr="00782243">
        <w:t xml:space="preserve"> of</w:t>
      </w:r>
      <w:r w:rsidR="00930F7B" w:rsidRPr="00782243">
        <w:t xml:space="preserve"> </w:t>
      </w:r>
      <w:r w:rsidRPr="00782243">
        <w:t>het expliciet maken van verbanden binnen een tekst (structurerend niveau) en het beoordelen</w:t>
      </w:r>
      <w:r w:rsidR="008C15C5" w:rsidRPr="00782243">
        <w:t xml:space="preserve"> van informatie in een tekst (beoordelend niveau)</w:t>
      </w:r>
      <w:r w:rsidRPr="00782243">
        <w:t xml:space="preserve">. </w:t>
      </w:r>
      <w:r w:rsidR="009771BA" w:rsidRPr="00782243">
        <w:t>Deze vaststellingen bevestigen wat de resultaten van de p</w:t>
      </w:r>
      <w:r w:rsidRPr="00782243">
        <w:t>eiling Nederlands van mei 2010 (met name de goede prestaties op het beschrijvend niveau en aanzienlijk zwakkere op de hogere niveaus van informatieverwerking)</w:t>
      </w:r>
      <w:r w:rsidR="009771BA" w:rsidRPr="00782243">
        <w:t xml:space="preserve"> ook al toonden: namelijk</w:t>
      </w:r>
      <w:r w:rsidRPr="00782243">
        <w:t xml:space="preserve"> dat </w:t>
      </w:r>
      <w:r w:rsidR="00360C36" w:rsidRPr="00782243">
        <w:t>zowel</w:t>
      </w:r>
      <w:r w:rsidRPr="00782243">
        <w:t xml:space="preserve"> in de toets- </w:t>
      </w:r>
      <w:r w:rsidR="00D658B4" w:rsidRPr="00782243">
        <w:t>als</w:t>
      </w:r>
      <w:r w:rsidRPr="00782243">
        <w:t xml:space="preserve"> in de onderwijspraktijk weinig tijd wordt besteed aan het ontwikkelen van de hogere </w:t>
      </w:r>
      <w:r w:rsidR="00AD17C3" w:rsidRPr="00782243">
        <w:t>v</w:t>
      </w:r>
      <w:r w:rsidRPr="00782243">
        <w:t xml:space="preserve">aardigheidsdoelen. Luister- of leessituaties waarin tekstinhoud en taakstelling de leerling verplichten tot het toepassen van een </w:t>
      </w:r>
      <w:r w:rsidR="009771BA" w:rsidRPr="00782243">
        <w:t xml:space="preserve">luister-, </w:t>
      </w:r>
      <w:r w:rsidRPr="00782243">
        <w:t>lees</w:t>
      </w:r>
      <w:r w:rsidR="009771BA" w:rsidRPr="00782243">
        <w:t>- of kijk</w:t>
      </w:r>
      <w:r w:rsidRPr="00782243">
        <w:t>wijze op hoger niveau worden in het vak taal blijkbaar niet vaak gecreëerd.</w:t>
      </w:r>
    </w:p>
    <w:p w:rsidR="0018188B" w:rsidRPr="00782243" w:rsidRDefault="00A84A57" w:rsidP="0018188B">
      <w:pPr>
        <w:pStyle w:val="Tekst"/>
        <w:spacing w:line="280" w:lineRule="atLeast"/>
        <w:ind w:left="0"/>
        <w:jc w:val="both"/>
      </w:pPr>
      <w:r w:rsidRPr="00782243">
        <w:t>Uit mijn gesprekken met leerkrachten blijkt o</w:t>
      </w:r>
      <w:r w:rsidR="00360C36" w:rsidRPr="00782243">
        <w:t>ok hoe sterk l</w:t>
      </w:r>
      <w:r w:rsidR="00CE2E9E" w:rsidRPr="00782243">
        <w:t>uisteren</w:t>
      </w:r>
      <w:r w:rsidR="00930F7B" w:rsidRPr="00782243">
        <w:t>,</w:t>
      </w:r>
      <w:r w:rsidR="00CE2E9E" w:rsidRPr="00782243">
        <w:t xml:space="preserve"> lezen</w:t>
      </w:r>
      <w:r w:rsidR="00930F7B" w:rsidRPr="00782243">
        <w:t xml:space="preserve"> en kijken </w:t>
      </w:r>
      <w:r w:rsidR="00360C36" w:rsidRPr="00782243">
        <w:t>i</w:t>
      </w:r>
      <w:r w:rsidR="00930F7B" w:rsidRPr="00782243">
        <w:t xml:space="preserve">n de klas </w:t>
      </w:r>
      <w:r w:rsidR="00AD17C3" w:rsidRPr="00782243">
        <w:t>af</w:t>
      </w:r>
      <w:r w:rsidR="00360C36" w:rsidRPr="00782243">
        <w:t>wijkt</w:t>
      </w:r>
      <w:r w:rsidR="00AD17C3" w:rsidRPr="00782243">
        <w:t xml:space="preserve"> </w:t>
      </w:r>
      <w:r w:rsidR="00CE2E9E" w:rsidRPr="00782243">
        <w:t xml:space="preserve">van </w:t>
      </w:r>
      <w:r w:rsidR="00360C36" w:rsidRPr="00782243">
        <w:t xml:space="preserve">dezelfde activiteiten in </w:t>
      </w:r>
      <w:r w:rsidR="00CE2E9E" w:rsidRPr="00782243">
        <w:t>het werkelijke leven, waar je luistert</w:t>
      </w:r>
      <w:r w:rsidR="00930F7B" w:rsidRPr="00782243">
        <w:t xml:space="preserve">, </w:t>
      </w:r>
      <w:r w:rsidR="00CE2E9E" w:rsidRPr="00782243">
        <w:t xml:space="preserve">leest </w:t>
      </w:r>
      <w:r w:rsidR="00930F7B" w:rsidRPr="00782243">
        <w:t>of kijkt met een specifiek doel</w:t>
      </w:r>
      <w:r w:rsidR="00AD17C3" w:rsidRPr="00782243">
        <w:t xml:space="preserve"> </w:t>
      </w:r>
      <w:r w:rsidR="00360C36" w:rsidRPr="00782243">
        <w:t xml:space="preserve">(iets te weten komen, iets </w:t>
      </w:r>
      <w:r w:rsidR="00387A4A">
        <w:t xml:space="preserve">te </w:t>
      </w:r>
      <w:r w:rsidR="00360C36" w:rsidRPr="00782243">
        <w:t xml:space="preserve">maken, een beslissing </w:t>
      </w:r>
      <w:r w:rsidR="00387A4A">
        <w:t xml:space="preserve">te </w:t>
      </w:r>
      <w:r w:rsidR="00360C36" w:rsidRPr="00782243">
        <w:t xml:space="preserve">nemen, ...) </w:t>
      </w:r>
      <w:r w:rsidR="00AD17C3" w:rsidRPr="00782243">
        <w:t xml:space="preserve">en waarbij je dat doel enkel kan bereiken </w:t>
      </w:r>
      <w:r w:rsidRPr="00782243">
        <w:t xml:space="preserve">met behulp van </w:t>
      </w:r>
      <w:r w:rsidR="00AD17C3" w:rsidRPr="00782243">
        <w:t>de informatie die je verzamelt door te luisteren, te kijken</w:t>
      </w:r>
      <w:r w:rsidRPr="00782243">
        <w:t xml:space="preserve">, </w:t>
      </w:r>
      <w:r w:rsidR="00AD17C3" w:rsidRPr="00782243">
        <w:t xml:space="preserve">te lezen. </w:t>
      </w:r>
      <w:r w:rsidR="00CE2E9E" w:rsidRPr="00782243">
        <w:t xml:space="preserve">In de </w:t>
      </w:r>
      <w:r w:rsidRPr="00782243">
        <w:t>les Nederlands</w:t>
      </w:r>
      <w:r w:rsidR="00211118" w:rsidRPr="00782243">
        <w:t xml:space="preserve"> </w:t>
      </w:r>
      <w:r w:rsidR="00420ECB">
        <w:t>staan</w:t>
      </w:r>
      <w:r w:rsidR="00CE2E9E" w:rsidRPr="00782243">
        <w:t xml:space="preserve"> het </w:t>
      </w:r>
      <w:r w:rsidR="00DE527C">
        <w:t xml:space="preserve">receptieve </w:t>
      </w:r>
      <w:r w:rsidR="00420ECB">
        <w:t>luisteren/kijken</w:t>
      </w:r>
      <w:r w:rsidR="00CE2E9E" w:rsidRPr="00782243">
        <w:t xml:space="preserve">/lezen niet ten dienste van een </w:t>
      </w:r>
      <w:r w:rsidR="00420ECB">
        <w:t xml:space="preserve">productief </w:t>
      </w:r>
      <w:r w:rsidR="00CE2E9E" w:rsidRPr="00782243">
        <w:t>doel. Leerlingen luisteren en lezen omdat de leerkracht het oplegt, niet vanuit een behoefte aan informatie die ze bij zichzelf ervaren</w:t>
      </w:r>
      <w:r w:rsidR="00211118" w:rsidRPr="00782243">
        <w:t xml:space="preserve"> of die de leerkracht hen doet ervaren</w:t>
      </w:r>
      <w:r w:rsidR="00CE2E9E" w:rsidRPr="00782243">
        <w:t xml:space="preserve">. </w:t>
      </w:r>
      <w:r w:rsidR="00AD17C3" w:rsidRPr="00782243">
        <w:t>D</w:t>
      </w:r>
      <w:r w:rsidR="00F21CFD" w:rsidRPr="00782243">
        <w:t>oorgaans dient d</w:t>
      </w:r>
      <w:r w:rsidR="00AD17C3" w:rsidRPr="00782243">
        <w:t xml:space="preserve">e informatie die de leerlingen verzamelen </w:t>
      </w:r>
      <w:r w:rsidRPr="00782243">
        <w:t xml:space="preserve">verder nergens toe en wordt </w:t>
      </w:r>
      <w:r w:rsidR="00F21CFD" w:rsidRPr="00782243">
        <w:t>ze zelden</w:t>
      </w:r>
      <w:r w:rsidRPr="00782243">
        <w:t xml:space="preserve"> gebruikt als </w:t>
      </w:r>
      <w:r w:rsidR="008F6A90">
        <w:t>basis</w:t>
      </w:r>
      <w:r w:rsidR="00B57B6B" w:rsidRPr="00782243">
        <w:t xml:space="preserve"> </w:t>
      </w:r>
      <w:r w:rsidRPr="00782243">
        <w:t xml:space="preserve">voor een </w:t>
      </w:r>
      <w:r w:rsidR="00B57B6B" w:rsidRPr="00782243">
        <w:t>activiteit waarin (een) andere vaardigheid/vaardigheden moet</w:t>
      </w:r>
      <w:r w:rsidR="00F21CFD" w:rsidRPr="00782243">
        <w:t>(</w:t>
      </w:r>
      <w:r w:rsidR="00B57B6B" w:rsidRPr="00782243">
        <w:t>en</w:t>
      </w:r>
      <w:r w:rsidR="00F21CFD" w:rsidRPr="00782243">
        <w:t>)</w:t>
      </w:r>
      <w:r w:rsidR="00B57B6B" w:rsidRPr="00782243">
        <w:t xml:space="preserve"> worden ingezet. </w:t>
      </w:r>
      <w:r w:rsidR="00CE2E9E" w:rsidRPr="00782243">
        <w:t xml:space="preserve">Op het vlak van motivering is dat een gemiste kans. </w:t>
      </w:r>
      <w:r w:rsidR="00AD17C3" w:rsidRPr="00782243">
        <w:t>Het opwekken van een behoefte aan informatie en het ontwerpen/toepassen van motiverende luister-/lees-/spreek-/schrijftaken is nochtans in de didactische vakliteratuur sinds geruime tijd</w:t>
      </w:r>
      <w:r w:rsidR="00860BEE" w:rsidRPr="00782243">
        <w:t xml:space="preserve"> een veelbesproken thema</w:t>
      </w:r>
      <w:r w:rsidR="00F21CFD" w:rsidRPr="00782243">
        <w:t xml:space="preserve"> dat leerkrachten zou kunnen inspireren</w:t>
      </w:r>
      <w:r w:rsidR="00860BEE" w:rsidRPr="00782243">
        <w:t>.</w:t>
      </w:r>
      <w:r w:rsidR="00AD17C3" w:rsidRPr="00782243">
        <w:t xml:space="preserve"> </w:t>
      </w:r>
    </w:p>
    <w:p w:rsidR="0018188B" w:rsidRPr="00782243" w:rsidRDefault="0011025E" w:rsidP="0018188B">
      <w:pPr>
        <w:pStyle w:val="Tekst"/>
        <w:spacing w:line="280" w:lineRule="atLeast"/>
        <w:ind w:left="0"/>
        <w:jc w:val="both"/>
        <w:rPr>
          <w:b/>
          <w:color w:val="auto"/>
        </w:rPr>
      </w:pPr>
      <w:r w:rsidRPr="00782243">
        <w:rPr>
          <w:b/>
          <w:color w:val="auto"/>
        </w:rPr>
        <w:t>‘</w:t>
      </w:r>
      <w:r w:rsidR="00A96CE9" w:rsidRPr="00782243">
        <w:rPr>
          <w:b/>
          <w:color w:val="auto"/>
        </w:rPr>
        <w:t>D</w:t>
      </w:r>
      <w:r w:rsidRPr="00782243">
        <w:rPr>
          <w:b/>
          <w:color w:val="auto"/>
        </w:rPr>
        <w:t>oelenverenigende’</w:t>
      </w:r>
      <w:r w:rsidR="00A96CE9" w:rsidRPr="00782243">
        <w:rPr>
          <w:b/>
          <w:color w:val="auto"/>
        </w:rPr>
        <w:t xml:space="preserve">, krachtige </w:t>
      </w:r>
      <w:r w:rsidR="00A51BBA" w:rsidRPr="00782243">
        <w:rPr>
          <w:b/>
          <w:color w:val="auto"/>
        </w:rPr>
        <w:t>leeractiviteit</w:t>
      </w:r>
      <w:r w:rsidR="00A96CE9" w:rsidRPr="00782243">
        <w:rPr>
          <w:b/>
          <w:color w:val="auto"/>
        </w:rPr>
        <w:t>en: een voorbeeld</w:t>
      </w:r>
      <w:r w:rsidR="00947762" w:rsidRPr="00782243">
        <w:rPr>
          <w:b/>
          <w:color w:val="auto"/>
        </w:rPr>
        <w:t xml:space="preserve"> </w:t>
      </w:r>
    </w:p>
    <w:p w:rsidR="00246EC7" w:rsidRPr="00782243" w:rsidRDefault="00F417D4" w:rsidP="0018188B">
      <w:pPr>
        <w:pStyle w:val="Tekst"/>
        <w:spacing w:line="280" w:lineRule="atLeast"/>
        <w:ind w:left="0"/>
        <w:jc w:val="both"/>
        <w:rPr>
          <w:rFonts w:cs="Arial"/>
          <w:szCs w:val="22"/>
          <w:lang w:eastAsia="nl-BE"/>
        </w:rPr>
      </w:pPr>
      <w:r w:rsidRPr="00782243">
        <w:t xml:space="preserve">Een </w:t>
      </w:r>
      <w:r w:rsidR="0018188B" w:rsidRPr="00782243">
        <w:t xml:space="preserve">van de </w:t>
      </w:r>
      <w:r w:rsidRPr="00782243">
        <w:t>eindterm</w:t>
      </w:r>
      <w:r w:rsidR="0018188B" w:rsidRPr="00782243">
        <w:t>en</w:t>
      </w:r>
      <w:r w:rsidRPr="00782243">
        <w:t xml:space="preserve"> van het vak Nederlands</w:t>
      </w:r>
      <w:r w:rsidR="006E0614">
        <w:t xml:space="preserve"> (zie graad 2 aso</w:t>
      </w:r>
      <w:r w:rsidR="00A96CE9" w:rsidRPr="00782243">
        <w:t>)</w:t>
      </w:r>
      <w:r w:rsidRPr="00782243">
        <w:t xml:space="preserve"> </w:t>
      </w:r>
      <w:r w:rsidR="004511EC" w:rsidRPr="00782243">
        <w:t xml:space="preserve">stelt dat leerlingen </w:t>
      </w:r>
      <w:r w:rsidR="00CB0E6B" w:rsidRPr="00782243">
        <w:t xml:space="preserve">de </w:t>
      </w:r>
      <w:r w:rsidR="00CB0E6B" w:rsidRPr="00782243">
        <w:rPr>
          <w:i/>
        </w:rPr>
        <w:t>vaardigheid</w:t>
      </w:r>
      <w:r w:rsidR="00CB0E6B" w:rsidRPr="00782243">
        <w:t xml:space="preserve"> moeten ontwikkelen </w:t>
      </w:r>
      <w:r w:rsidR="004511EC" w:rsidRPr="00782243">
        <w:t>om</w:t>
      </w:r>
      <w:r w:rsidRPr="00782243">
        <w:t xml:space="preserve"> </w:t>
      </w:r>
      <w:r w:rsidR="00CB0E6B" w:rsidRPr="00782243">
        <w:rPr>
          <w:rFonts w:cs="Arial"/>
          <w:szCs w:val="22"/>
          <w:lang w:eastAsia="nl-BE"/>
        </w:rPr>
        <w:t xml:space="preserve">op beoordelend niveau </w:t>
      </w:r>
      <w:r w:rsidR="0018188B" w:rsidRPr="00782243">
        <w:rPr>
          <w:rFonts w:cs="Arial"/>
          <w:szCs w:val="22"/>
          <w:lang w:eastAsia="nl-BE"/>
        </w:rPr>
        <w:t xml:space="preserve">informatieve teksten, informatiebronnen, </w:t>
      </w:r>
      <w:r w:rsidR="0018188B" w:rsidRPr="00782243">
        <w:rPr>
          <w:rFonts w:cs="Arial"/>
          <w:szCs w:val="22"/>
          <w:lang w:eastAsia="nl-BE"/>
        </w:rPr>
        <w:lastRenderedPageBreak/>
        <w:t>reclameteksten en advertenties die</w:t>
      </w:r>
      <w:r w:rsidR="00CB0E6B" w:rsidRPr="00782243">
        <w:rPr>
          <w:rFonts w:cs="Arial"/>
          <w:szCs w:val="22"/>
          <w:lang w:eastAsia="nl-BE"/>
        </w:rPr>
        <w:t xml:space="preserve"> bestemd </w:t>
      </w:r>
      <w:r w:rsidR="00A96CE9" w:rsidRPr="00782243">
        <w:rPr>
          <w:rFonts w:cs="Arial"/>
          <w:szCs w:val="22"/>
          <w:lang w:eastAsia="nl-BE"/>
        </w:rPr>
        <w:t xml:space="preserve">zijn </w:t>
      </w:r>
      <w:r w:rsidR="00CB0E6B" w:rsidRPr="00782243">
        <w:rPr>
          <w:rFonts w:cs="Arial"/>
          <w:szCs w:val="22"/>
          <w:lang w:eastAsia="nl-BE"/>
        </w:rPr>
        <w:t>voor</w:t>
      </w:r>
      <w:r w:rsidR="0018188B" w:rsidRPr="00782243">
        <w:rPr>
          <w:rFonts w:cs="Arial"/>
          <w:szCs w:val="22"/>
          <w:lang w:eastAsia="nl-BE"/>
        </w:rPr>
        <w:t xml:space="preserve"> </w:t>
      </w:r>
      <w:r w:rsidR="00CB0E6B" w:rsidRPr="00782243">
        <w:rPr>
          <w:rFonts w:cs="Arial"/>
          <w:szCs w:val="22"/>
          <w:lang w:eastAsia="nl-BE"/>
        </w:rPr>
        <w:t>onbekende leeftijdgenoten</w:t>
      </w:r>
      <w:r w:rsidR="006E0614">
        <w:rPr>
          <w:rFonts w:cs="Arial"/>
          <w:szCs w:val="22"/>
          <w:lang w:eastAsia="nl-BE"/>
        </w:rPr>
        <w:t xml:space="preserve"> te lezen</w:t>
      </w:r>
      <w:r w:rsidR="00CB0E6B" w:rsidRPr="00782243">
        <w:rPr>
          <w:rFonts w:cs="Arial"/>
          <w:szCs w:val="22"/>
          <w:lang w:eastAsia="nl-BE"/>
        </w:rPr>
        <w:t xml:space="preserve">. </w:t>
      </w:r>
      <w:r w:rsidR="00981BF7" w:rsidRPr="00782243">
        <w:rPr>
          <w:rFonts w:cs="Arial"/>
          <w:szCs w:val="22"/>
          <w:lang w:eastAsia="nl-BE"/>
        </w:rPr>
        <w:t xml:space="preserve">De rubriek </w:t>
      </w:r>
      <w:r w:rsidR="00981BF7" w:rsidRPr="00782243">
        <w:rPr>
          <w:rFonts w:cs="Arial"/>
          <w:i/>
          <w:szCs w:val="22"/>
          <w:lang w:eastAsia="nl-BE"/>
        </w:rPr>
        <w:t xml:space="preserve">strategieën </w:t>
      </w:r>
      <w:r w:rsidR="00981BF7" w:rsidRPr="00782243">
        <w:rPr>
          <w:rFonts w:cs="Arial"/>
          <w:szCs w:val="22"/>
          <w:lang w:eastAsia="nl-BE"/>
        </w:rPr>
        <w:t>geeft aan</w:t>
      </w:r>
      <w:r w:rsidR="00981BF7" w:rsidRPr="00782243">
        <w:rPr>
          <w:rFonts w:cs="Arial"/>
          <w:i/>
          <w:szCs w:val="22"/>
          <w:lang w:eastAsia="nl-BE"/>
        </w:rPr>
        <w:t xml:space="preserve"> </w:t>
      </w:r>
      <w:r w:rsidR="00981BF7" w:rsidRPr="00782243">
        <w:rPr>
          <w:rFonts w:cs="Arial"/>
          <w:szCs w:val="22"/>
          <w:lang w:eastAsia="nl-BE"/>
        </w:rPr>
        <w:t xml:space="preserve">dat de leerlingen </w:t>
      </w:r>
      <w:r w:rsidR="00A96CE9" w:rsidRPr="00782243">
        <w:rPr>
          <w:rFonts w:cs="Arial"/>
          <w:szCs w:val="22"/>
          <w:lang w:eastAsia="nl-BE"/>
        </w:rPr>
        <w:t xml:space="preserve">in functie van </w:t>
      </w:r>
      <w:r w:rsidR="00981BF7" w:rsidRPr="00782243">
        <w:rPr>
          <w:rFonts w:cs="Arial"/>
          <w:szCs w:val="22"/>
          <w:lang w:eastAsia="nl-BE"/>
        </w:rPr>
        <w:t xml:space="preserve">leesdoel en tekstsoort </w:t>
      </w:r>
      <w:r w:rsidR="00F21CFD" w:rsidRPr="00782243">
        <w:rPr>
          <w:rFonts w:cs="Arial"/>
          <w:szCs w:val="22"/>
          <w:lang w:eastAsia="nl-BE"/>
        </w:rPr>
        <w:t xml:space="preserve">een geschikte leesstrategie moeten kunnen kiezen </w:t>
      </w:r>
      <w:r w:rsidR="00A96CE9" w:rsidRPr="00782243">
        <w:rPr>
          <w:rFonts w:cs="Arial"/>
          <w:szCs w:val="22"/>
          <w:lang w:eastAsia="nl-BE"/>
        </w:rPr>
        <w:t>en</w:t>
      </w:r>
      <w:r w:rsidR="00981BF7" w:rsidRPr="00782243">
        <w:rPr>
          <w:rFonts w:cs="Arial"/>
          <w:szCs w:val="22"/>
          <w:lang w:eastAsia="nl-BE"/>
        </w:rPr>
        <w:t xml:space="preserve"> toepassen</w:t>
      </w:r>
      <w:r w:rsidR="00F21CFD" w:rsidRPr="00782243">
        <w:rPr>
          <w:rFonts w:cs="Arial"/>
          <w:szCs w:val="22"/>
          <w:lang w:eastAsia="nl-BE"/>
        </w:rPr>
        <w:t>,</w:t>
      </w:r>
      <w:r w:rsidR="00981BF7" w:rsidRPr="00782243">
        <w:rPr>
          <w:rFonts w:cs="Arial"/>
          <w:szCs w:val="22"/>
          <w:lang w:eastAsia="nl-BE"/>
        </w:rPr>
        <w:t xml:space="preserve"> en dat z</w:t>
      </w:r>
      <w:r w:rsidR="0011025E" w:rsidRPr="00782243">
        <w:rPr>
          <w:rFonts w:cs="Arial"/>
          <w:szCs w:val="22"/>
          <w:lang w:eastAsia="nl-BE"/>
        </w:rPr>
        <w:t>e</w:t>
      </w:r>
      <w:r w:rsidR="00F21CFD" w:rsidRPr="00782243">
        <w:rPr>
          <w:rFonts w:cs="Arial"/>
          <w:szCs w:val="22"/>
          <w:lang w:eastAsia="nl-BE"/>
        </w:rPr>
        <w:t xml:space="preserve"> de verschillende strategieën </w:t>
      </w:r>
      <w:r w:rsidR="00981BF7" w:rsidRPr="00782243">
        <w:rPr>
          <w:rFonts w:cs="Arial"/>
          <w:szCs w:val="22"/>
          <w:lang w:eastAsia="nl-BE"/>
        </w:rPr>
        <w:t>moeten kunnen aanwenden om aan onbekende woorden betekenis toe te kennen.</w:t>
      </w:r>
      <w:r w:rsidR="00F21CFD" w:rsidRPr="00782243">
        <w:rPr>
          <w:rFonts w:cs="Arial"/>
          <w:szCs w:val="22"/>
          <w:lang w:eastAsia="nl-BE"/>
        </w:rPr>
        <w:t xml:space="preserve"> </w:t>
      </w:r>
      <w:r w:rsidR="0018188B" w:rsidRPr="00782243">
        <w:rPr>
          <w:rFonts w:cs="Arial"/>
          <w:szCs w:val="22"/>
          <w:lang w:eastAsia="nl-BE"/>
        </w:rPr>
        <w:t xml:space="preserve">In de rubriek </w:t>
      </w:r>
      <w:r w:rsidR="0018188B" w:rsidRPr="00782243">
        <w:rPr>
          <w:i/>
        </w:rPr>
        <w:t>taalbe</w:t>
      </w:r>
      <w:r w:rsidR="00981BF7" w:rsidRPr="00782243">
        <w:rPr>
          <w:i/>
        </w:rPr>
        <w:t xml:space="preserve">schouwing </w:t>
      </w:r>
      <w:r w:rsidR="00981BF7" w:rsidRPr="00782243">
        <w:t xml:space="preserve">wordt onder meer </w:t>
      </w:r>
      <w:r w:rsidR="0042702A" w:rsidRPr="00782243">
        <w:rPr>
          <w:i/>
        </w:rPr>
        <w:t>kennis</w:t>
      </w:r>
      <w:r w:rsidR="00981BF7" w:rsidRPr="00782243">
        <w:rPr>
          <w:i/>
        </w:rPr>
        <w:t xml:space="preserve"> </w:t>
      </w:r>
      <w:r w:rsidR="00981BF7" w:rsidRPr="00782243">
        <w:t>met betrekking tot bepaalde aspecten op</w:t>
      </w:r>
      <w:r w:rsidR="00981BF7" w:rsidRPr="00782243">
        <w:rPr>
          <w:i/>
        </w:rPr>
        <w:t xml:space="preserve"> </w:t>
      </w:r>
      <w:r w:rsidR="00F21CFD" w:rsidRPr="00782243">
        <w:rPr>
          <w:rFonts w:cs="Arial"/>
          <w:szCs w:val="22"/>
          <w:lang w:eastAsia="nl-BE"/>
        </w:rPr>
        <w:t xml:space="preserve">het tekstuele </w:t>
      </w:r>
      <w:r w:rsidR="00197FE3" w:rsidRPr="00782243">
        <w:rPr>
          <w:rFonts w:cs="Arial"/>
          <w:szCs w:val="22"/>
          <w:lang w:eastAsia="nl-BE"/>
        </w:rPr>
        <w:t>en het pragmatische niveau</w:t>
      </w:r>
      <w:r w:rsidR="00981BF7" w:rsidRPr="00782243">
        <w:rPr>
          <w:rFonts w:cs="Arial"/>
          <w:szCs w:val="22"/>
          <w:lang w:eastAsia="nl-BE"/>
        </w:rPr>
        <w:t xml:space="preserve"> vermeld. </w:t>
      </w:r>
      <w:r w:rsidR="00F21CFD" w:rsidRPr="00782243">
        <w:rPr>
          <w:rFonts w:cs="Arial"/>
          <w:szCs w:val="22"/>
          <w:lang w:eastAsia="nl-BE"/>
        </w:rPr>
        <w:t>Op</w:t>
      </w:r>
      <w:r w:rsidR="0042702A" w:rsidRPr="00782243">
        <w:t xml:space="preserve"> </w:t>
      </w:r>
      <w:r w:rsidR="0042702A" w:rsidRPr="00782243">
        <w:rPr>
          <w:i/>
        </w:rPr>
        <w:t>attitud</w:t>
      </w:r>
      <w:r w:rsidR="005712A2" w:rsidRPr="00782243">
        <w:rPr>
          <w:i/>
        </w:rPr>
        <w:t>en</w:t>
      </w:r>
      <w:r w:rsidR="0042702A" w:rsidRPr="00782243">
        <w:t>niveau</w:t>
      </w:r>
      <w:r w:rsidR="00CB0E6B" w:rsidRPr="00782243">
        <w:rPr>
          <w:rFonts w:ascii="Wingdings-Regular" w:eastAsia="Wingdings-Regular" w:cs="Wingdings-Regular"/>
          <w:szCs w:val="22"/>
          <w:lang w:eastAsia="nl-BE"/>
        </w:rPr>
        <w:t xml:space="preserve"> </w:t>
      </w:r>
      <w:r w:rsidR="00F21CFD" w:rsidRPr="00782243">
        <w:rPr>
          <w:rFonts w:ascii="Wingdings-Regular" w:eastAsia="Wingdings-Regular" w:cs="Wingdings-Regular"/>
          <w:szCs w:val="22"/>
          <w:lang w:eastAsia="nl-BE"/>
        </w:rPr>
        <w:t xml:space="preserve">wordt verwezen naar de bereidheid om </w:t>
      </w:r>
      <w:r w:rsidR="00CB0E6B" w:rsidRPr="00782243">
        <w:rPr>
          <w:rFonts w:cs="Arial"/>
          <w:szCs w:val="22"/>
          <w:lang w:eastAsia="nl-BE"/>
        </w:rPr>
        <w:t>lezend informatie te verzamelen over een bepaald onderwerp</w:t>
      </w:r>
      <w:r w:rsidR="00F63F29" w:rsidRPr="00782243">
        <w:rPr>
          <w:rFonts w:cs="Arial"/>
          <w:szCs w:val="22"/>
          <w:lang w:eastAsia="nl-BE"/>
        </w:rPr>
        <w:t xml:space="preserve"> en</w:t>
      </w:r>
      <w:r w:rsidR="00197FE3" w:rsidRPr="00782243">
        <w:rPr>
          <w:rFonts w:cs="Arial"/>
          <w:szCs w:val="22"/>
          <w:lang w:eastAsia="nl-BE"/>
        </w:rPr>
        <w:t xml:space="preserve"> </w:t>
      </w:r>
      <w:r w:rsidR="00F21CFD" w:rsidRPr="00782243">
        <w:rPr>
          <w:rFonts w:cs="Arial"/>
          <w:szCs w:val="22"/>
          <w:lang w:eastAsia="nl-BE"/>
        </w:rPr>
        <w:t xml:space="preserve">om </w:t>
      </w:r>
      <w:r w:rsidR="00CB0E6B" w:rsidRPr="00782243">
        <w:rPr>
          <w:rFonts w:cs="Arial"/>
          <w:szCs w:val="22"/>
          <w:lang w:eastAsia="nl-BE"/>
        </w:rPr>
        <w:t>de verkregen informatie aan eigen k</w:t>
      </w:r>
      <w:r w:rsidR="00F21CFD" w:rsidRPr="00782243">
        <w:rPr>
          <w:rFonts w:cs="Arial"/>
          <w:szCs w:val="22"/>
          <w:lang w:eastAsia="nl-BE"/>
        </w:rPr>
        <w:t>ennis en inzicht en</w:t>
      </w:r>
      <w:r w:rsidR="00CB0E6B" w:rsidRPr="00782243">
        <w:rPr>
          <w:rFonts w:cs="Arial"/>
          <w:szCs w:val="22"/>
          <w:lang w:eastAsia="nl-BE"/>
        </w:rPr>
        <w:t xml:space="preserve"> informatie uit andere bronnen</w:t>
      </w:r>
      <w:r w:rsidR="00F21CFD" w:rsidRPr="00782243">
        <w:rPr>
          <w:rFonts w:cs="Arial"/>
          <w:szCs w:val="22"/>
          <w:lang w:eastAsia="nl-BE"/>
        </w:rPr>
        <w:t xml:space="preserve"> te toetsen</w:t>
      </w:r>
      <w:r w:rsidR="00246EC7" w:rsidRPr="00782243">
        <w:rPr>
          <w:rFonts w:cs="Arial"/>
          <w:szCs w:val="22"/>
          <w:lang w:eastAsia="nl-BE"/>
        </w:rPr>
        <w:t xml:space="preserve">. </w:t>
      </w:r>
    </w:p>
    <w:p w:rsidR="004511EC" w:rsidRPr="00782243" w:rsidRDefault="00246EC7" w:rsidP="0018188B">
      <w:pPr>
        <w:pStyle w:val="Tekst"/>
        <w:spacing w:line="280" w:lineRule="atLeast"/>
        <w:ind w:left="0"/>
        <w:jc w:val="both"/>
      </w:pPr>
      <w:r w:rsidRPr="00782243">
        <w:rPr>
          <w:rFonts w:cs="Arial"/>
          <w:szCs w:val="22"/>
          <w:lang w:eastAsia="nl-BE"/>
        </w:rPr>
        <w:t>E</w:t>
      </w:r>
      <w:r w:rsidR="004511EC" w:rsidRPr="00782243">
        <w:t xml:space="preserve">en leeractiviteit die </w:t>
      </w:r>
      <w:r w:rsidRPr="00782243">
        <w:t>de</w:t>
      </w:r>
      <w:r w:rsidR="005712A2" w:rsidRPr="00782243">
        <w:t xml:space="preserve"> genoemde </w:t>
      </w:r>
      <w:r w:rsidRPr="00782243">
        <w:t>doe</w:t>
      </w:r>
      <w:r w:rsidR="005712A2" w:rsidRPr="00782243">
        <w:t>len in zich verenigt</w:t>
      </w:r>
      <w:r w:rsidR="009E6C4F" w:rsidRPr="00782243">
        <w:t xml:space="preserve"> </w:t>
      </w:r>
      <w:r w:rsidR="004511EC" w:rsidRPr="00782243">
        <w:t xml:space="preserve">vertrekt </w:t>
      </w:r>
      <w:r w:rsidR="009E6C4F" w:rsidRPr="00782243">
        <w:t xml:space="preserve">best </w:t>
      </w:r>
      <w:r w:rsidR="004511EC" w:rsidRPr="00782243">
        <w:t xml:space="preserve">vanuit </w:t>
      </w:r>
      <w:r w:rsidR="009E6C4F" w:rsidRPr="00782243">
        <w:t>een uit het leven gegrepen</w:t>
      </w:r>
      <w:r w:rsidR="00566BB3" w:rsidRPr="00782243">
        <w:t xml:space="preserve"> en voor de leerlingen herkenbare</w:t>
      </w:r>
      <w:r w:rsidR="009E6C4F" w:rsidRPr="00782243">
        <w:t xml:space="preserve"> situatie, bijvoorbeeld de aankoop van een nieuwe </w:t>
      </w:r>
      <w:r w:rsidR="005712A2" w:rsidRPr="00782243">
        <w:t>gsm</w:t>
      </w:r>
      <w:r w:rsidR="00566BB3" w:rsidRPr="00782243">
        <w:t xml:space="preserve">. Hieronder volgt een omschrijving van de </w:t>
      </w:r>
      <w:r w:rsidR="000501FD" w:rsidRPr="00782243">
        <w:t xml:space="preserve">verschillende </w:t>
      </w:r>
      <w:r w:rsidR="00566BB3" w:rsidRPr="00782243">
        <w:t xml:space="preserve">handelingen </w:t>
      </w:r>
      <w:r w:rsidR="000501FD" w:rsidRPr="00782243">
        <w:t xml:space="preserve">die in de context van de leeractiviteit moeten worden gesteld om het </w:t>
      </w:r>
      <w:r w:rsidR="00203C6B" w:rsidRPr="00782243">
        <w:t xml:space="preserve">beoogde </w:t>
      </w:r>
      <w:r w:rsidR="000501FD" w:rsidRPr="00782243">
        <w:t xml:space="preserve">leren </w:t>
      </w:r>
      <w:r w:rsidR="00203C6B" w:rsidRPr="00782243">
        <w:t xml:space="preserve">tot stand </w:t>
      </w:r>
      <w:r w:rsidR="000501FD" w:rsidRPr="00782243">
        <w:t>te brengen.</w:t>
      </w:r>
    </w:p>
    <w:p w:rsidR="002D4CB3" w:rsidRPr="00782243" w:rsidRDefault="005712A2" w:rsidP="0018188B">
      <w:pPr>
        <w:pStyle w:val="Tekst"/>
        <w:spacing w:line="280" w:lineRule="atLeast"/>
        <w:ind w:left="0"/>
        <w:jc w:val="both"/>
      </w:pPr>
      <w:r w:rsidRPr="00782243">
        <w:t xml:space="preserve">Omdat van de leerlingen wordt verwacht dat ze </w:t>
      </w:r>
      <w:r w:rsidR="004511EC" w:rsidRPr="00782243">
        <w:t>een gefundeerde</w:t>
      </w:r>
      <w:r w:rsidR="00EA7B27" w:rsidRPr="00782243">
        <w:t xml:space="preserve"> </w:t>
      </w:r>
      <w:r w:rsidR="00566BB3" w:rsidRPr="00782243">
        <w:t>gsm-</w:t>
      </w:r>
      <w:r w:rsidR="00EA7B27" w:rsidRPr="00782243">
        <w:t>keuze</w:t>
      </w:r>
      <w:r w:rsidR="004511EC" w:rsidRPr="00782243">
        <w:t xml:space="preserve"> </w:t>
      </w:r>
      <w:r w:rsidR="00EA7B27" w:rsidRPr="00782243">
        <w:t>maken</w:t>
      </w:r>
      <w:r w:rsidRPr="00782243">
        <w:t>,</w:t>
      </w:r>
      <w:r w:rsidR="00AA340E" w:rsidRPr="00782243">
        <w:t xml:space="preserve"> </w:t>
      </w:r>
      <w:r w:rsidR="009E6C4F" w:rsidRPr="00782243">
        <w:t xml:space="preserve">zet de leerkracht de klas aan de slag </w:t>
      </w:r>
      <w:r w:rsidR="00AA340E" w:rsidRPr="00782243">
        <w:t>met</w:t>
      </w:r>
      <w:r w:rsidR="00EA7B27" w:rsidRPr="00782243">
        <w:t xml:space="preserve"> informatiebronnen</w:t>
      </w:r>
      <w:r w:rsidR="0083654D" w:rsidRPr="00782243">
        <w:t xml:space="preserve"> van uiteenlopende aard</w:t>
      </w:r>
      <w:r w:rsidR="009E6C4F" w:rsidRPr="00782243">
        <w:t>.</w:t>
      </w:r>
      <w:r w:rsidR="00EA7B27" w:rsidRPr="00782243">
        <w:t xml:space="preserve"> </w:t>
      </w:r>
      <w:r w:rsidR="009E6C4F" w:rsidRPr="00782243">
        <w:t>D</w:t>
      </w:r>
      <w:r w:rsidR="004511EC" w:rsidRPr="00782243">
        <w:t xml:space="preserve">ie </w:t>
      </w:r>
      <w:r w:rsidR="009E6C4F" w:rsidRPr="00782243">
        <w:t>legt hij de leerlingen (of beter nog</w:t>
      </w:r>
      <w:r w:rsidRPr="00782243">
        <w:t xml:space="preserve">: teams van </w:t>
      </w:r>
      <w:r w:rsidR="009E6C4F" w:rsidRPr="00782243">
        <w:t>leerlingen) voor</w:t>
      </w:r>
      <w:r w:rsidRPr="00782243">
        <w:t>,</w:t>
      </w:r>
      <w:r w:rsidR="009E6C4F" w:rsidRPr="00782243">
        <w:t xml:space="preserve"> </w:t>
      </w:r>
      <w:r w:rsidR="004511EC" w:rsidRPr="00782243">
        <w:t xml:space="preserve">zonder </w:t>
      </w:r>
      <w:r w:rsidR="00566BB3" w:rsidRPr="00782243">
        <w:t>ze</w:t>
      </w:r>
      <w:r w:rsidR="009E6C4F" w:rsidRPr="00782243">
        <w:t xml:space="preserve"> als tekstsoort te benoemen</w:t>
      </w:r>
      <w:r w:rsidRPr="00782243">
        <w:t xml:space="preserve"> en</w:t>
      </w:r>
      <w:r w:rsidR="00566BB3" w:rsidRPr="00782243">
        <w:t xml:space="preserve"> de auteurs ervan </w:t>
      </w:r>
      <w:r w:rsidRPr="00782243">
        <w:t>aan te geven</w:t>
      </w:r>
      <w:r w:rsidR="0011025E" w:rsidRPr="00782243">
        <w:t xml:space="preserve">: </w:t>
      </w:r>
      <w:r w:rsidR="0083654D" w:rsidRPr="00782243">
        <w:t xml:space="preserve">geschreven gebruiksaanwijzingen, </w:t>
      </w:r>
      <w:r w:rsidR="009E6C4F" w:rsidRPr="00782243">
        <w:t>gsm-</w:t>
      </w:r>
      <w:r w:rsidR="0011025E" w:rsidRPr="00782243">
        <w:t xml:space="preserve">ervaringen van </w:t>
      </w:r>
      <w:r w:rsidR="00EA7B27" w:rsidRPr="00782243">
        <w:t>gebruikers</w:t>
      </w:r>
      <w:r w:rsidR="0011025E" w:rsidRPr="00782243">
        <w:t xml:space="preserve"> </w:t>
      </w:r>
      <w:r w:rsidR="00620197" w:rsidRPr="00782243">
        <w:t>op het internet</w:t>
      </w:r>
      <w:r w:rsidR="00EA7B27" w:rsidRPr="00782243">
        <w:t xml:space="preserve">, </w:t>
      </w:r>
      <w:r w:rsidR="00AA340E" w:rsidRPr="00782243">
        <w:t>informatie</w:t>
      </w:r>
      <w:r w:rsidR="0011025E" w:rsidRPr="00782243">
        <w:t>folders</w:t>
      </w:r>
      <w:r w:rsidR="00AA340E" w:rsidRPr="00782243">
        <w:t xml:space="preserve"> van</w:t>
      </w:r>
      <w:r w:rsidR="00EA7B27" w:rsidRPr="00782243">
        <w:t xml:space="preserve"> </w:t>
      </w:r>
      <w:r w:rsidR="009E6C4F" w:rsidRPr="00782243">
        <w:t>gsm-</w:t>
      </w:r>
      <w:r w:rsidR="00EA7B27" w:rsidRPr="00782243">
        <w:t>producent</w:t>
      </w:r>
      <w:r w:rsidR="00AA340E" w:rsidRPr="00782243">
        <w:t>en</w:t>
      </w:r>
      <w:r w:rsidR="00620197" w:rsidRPr="00782243">
        <w:t xml:space="preserve">, een </w:t>
      </w:r>
      <w:r w:rsidR="0011025E" w:rsidRPr="00782243">
        <w:t>overzichts</w:t>
      </w:r>
      <w:r w:rsidR="00620197" w:rsidRPr="00782243">
        <w:t>artikel in Testaankoop</w:t>
      </w:r>
      <w:r w:rsidR="009E6C4F" w:rsidRPr="00782243">
        <w:t>, een tekst uit Wikipedia</w:t>
      </w:r>
      <w:r w:rsidR="002D4CB3" w:rsidRPr="00782243">
        <w:t xml:space="preserve"> over telefonie, ...</w:t>
      </w:r>
    </w:p>
    <w:p w:rsidR="00566BB3" w:rsidRPr="00782243" w:rsidRDefault="005712A2" w:rsidP="005712A2">
      <w:pPr>
        <w:pStyle w:val="Tekst"/>
        <w:spacing w:line="280" w:lineRule="atLeast"/>
        <w:ind w:left="0"/>
        <w:jc w:val="both"/>
      </w:pPr>
      <w:r w:rsidRPr="00782243">
        <w:t>‘</w:t>
      </w:r>
      <w:r w:rsidR="002D4CB3" w:rsidRPr="00782243">
        <w:t>Z</w:t>
      </w:r>
      <w:r w:rsidR="0042702A" w:rsidRPr="00782243">
        <w:t xml:space="preserve">ijn alle </w:t>
      </w:r>
      <w:r w:rsidR="004511EC" w:rsidRPr="00782243">
        <w:t xml:space="preserve">teksten </w:t>
      </w:r>
      <w:r w:rsidR="0042702A" w:rsidRPr="00782243">
        <w:t xml:space="preserve">even </w:t>
      </w:r>
      <w:r w:rsidR="002D4CB3" w:rsidRPr="00782243">
        <w:t>relevant v</w:t>
      </w:r>
      <w:r w:rsidR="0042702A" w:rsidRPr="00782243">
        <w:t xml:space="preserve">oor </w:t>
      </w:r>
      <w:r w:rsidR="002D4CB3" w:rsidRPr="00782243">
        <w:t>het aankopen van een nieuwe gsm?</w:t>
      </w:r>
      <w:r w:rsidRPr="00782243">
        <w:t>’</w:t>
      </w:r>
      <w:r w:rsidR="002D4CB3" w:rsidRPr="00782243">
        <w:t xml:space="preserve"> </w:t>
      </w:r>
      <w:r w:rsidR="004511EC" w:rsidRPr="00782243">
        <w:t xml:space="preserve">De leerlingen krijgen de opdracht </w:t>
      </w:r>
      <w:r w:rsidR="002D4CB3" w:rsidRPr="00782243">
        <w:t>een selectie uit te voeren van bruikbare teksten</w:t>
      </w:r>
      <w:r w:rsidR="0042702A" w:rsidRPr="00782243">
        <w:t xml:space="preserve">. </w:t>
      </w:r>
    </w:p>
    <w:p w:rsidR="00203C6B" w:rsidRPr="00782243" w:rsidRDefault="005712A2" w:rsidP="005712A2">
      <w:pPr>
        <w:pStyle w:val="Tekst"/>
        <w:spacing w:line="280" w:lineRule="atLeast"/>
        <w:ind w:left="0"/>
        <w:jc w:val="both"/>
      </w:pPr>
      <w:r w:rsidRPr="00782243">
        <w:t>‘Moeten d</w:t>
      </w:r>
      <w:r w:rsidR="002D4CB3" w:rsidRPr="00782243">
        <w:t xml:space="preserve">e </w:t>
      </w:r>
      <w:r w:rsidRPr="00782243">
        <w:t xml:space="preserve">leerlingen </w:t>
      </w:r>
      <w:r w:rsidR="002D4CB3" w:rsidRPr="00782243">
        <w:t>daartoe alle teksten grondig doornemen?</w:t>
      </w:r>
      <w:r w:rsidRPr="00782243">
        <w:t>’</w:t>
      </w:r>
      <w:r w:rsidR="002D4CB3" w:rsidRPr="00782243">
        <w:t xml:space="preserve"> </w:t>
      </w:r>
      <w:r w:rsidRPr="00782243">
        <w:t xml:space="preserve">De klas </w:t>
      </w:r>
      <w:r w:rsidR="002D4CB3" w:rsidRPr="00782243">
        <w:t>word</w:t>
      </w:r>
      <w:r w:rsidRPr="00782243">
        <w:t>t</w:t>
      </w:r>
      <w:r w:rsidR="002D4CB3" w:rsidRPr="00782243">
        <w:t xml:space="preserve"> uitgenodigd tot </w:t>
      </w:r>
      <w:r w:rsidRPr="00782243">
        <w:t xml:space="preserve">een poging tot </w:t>
      </w:r>
      <w:r w:rsidR="002D4CB3" w:rsidRPr="00782243">
        <w:t>omschrijving van de leeswijze die geschikt is voor vlugge selectie</w:t>
      </w:r>
      <w:r w:rsidR="00566BB3" w:rsidRPr="00782243">
        <w:t>.</w:t>
      </w:r>
    </w:p>
    <w:p w:rsidR="00203C6B" w:rsidRPr="00782243" w:rsidRDefault="005712A2" w:rsidP="005712A2">
      <w:pPr>
        <w:pStyle w:val="Tekst"/>
        <w:spacing w:line="280" w:lineRule="atLeast"/>
        <w:ind w:left="0"/>
        <w:jc w:val="both"/>
      </w:pPr>
      <w:r w:rsidRPr="00782243">
        <w:rPr>
          <w:color w:val="auto"/>
        </w:rPr>
        <w:t>‘</w:t>
      </w:r>
      <w:r w:rsidR="00A51BBA" w:rsidRPr="00782243">
        <w:rPr>
          <w:color w:val="auto"/>
        </w:rPr>
        <w:t>Op basis waarvan nem</w:t>
      </w:r>
      <w:r w:rsidR="0021665F" w:rsidRPr="00782243">
        <w:rPr>
          <w:color w:val="auto"/>
        </w:rPr>
        <w:t xml:space="preserve">en </w:t>
      </w:r>
      <w:r w:rsidRPr="00782243">
        <w:rPr>
          <w:color w:val="auto"/>
        </w:rPr>
        <w:t xml:space="preserve">de leerlingen </w:t>
      </w:r>
      <w:r w:rsidR="00566BB3" w:rsidRPr="00782243">
        <w:rPr>
          <w:color w:val="auto"/>
        </w:rPr>
        <w:t xml:space="preserve">nu </w:t>
      </w:r>
      <w:r w:rsidR="0021665F" w:rsidRPr="00782243">
        <w:rPr>
          <w:color w:val="auto"/>
        </w:rPr>
        <w:t>een</w:t>
      </w:r>
      <w:r w:rsidR="00A51BBA" w:rsidRPr="00782243">
        <w:rPr>
          <w:color w:val="auto"/>
        </w:rPr>
        <w:t xml:space="preserve"> beslissing</w:t>
      </w:r>
      <w:r w:rsidR="0021665F" w:rsidRPr="00782243">
        <w:rPr>
          <w:color w:val="auto"/>
        </w:rPr>
        <w:t xml:space="preserve"> over de (niet-)bruikbaarheid van een tekst uit het aanbod van de leerkracht</w:t>
      </w:r>
      <w:r w:rsidR="00A51BBA" w:rsidRPr="00782243">
        <w:rPr>
          <w:color w:val="auto"/>
        </w:rPr>
        <w:t>?</w:t>
      </w:r>
      <w:r w:rsidRPr="00782243">
        <w:rPr>
          <w:color w:val="auto"/>
        </w:rPr>
        <w:t>’</w:t>
      </w:r>
      <w:r w:rsidR="00A51BBA" w:rsidRPr="00782243">
        <w:rPr>
          <w:color w:val="auto"/>
        </w:rPr>
        <w:t xml:space="preserve"> </w:t>
      </w:r>
      <w:r w:rsidR="0021665F" w:rsidRPr="00782243">
        <w:rPr>
          <w:color w:val="auto"/>
        </w:rPr>
        <w:t xml:space="preserve">De leerkracht geeft de opdracht </w:t>
      </w:r>
      <w:r w:rsidR="008F1DDF" w:rsidRPr="00782243">
        <w:rPr>
          <w:color w:val="auto"/>
        </w:rPr>
        <w:t>hierover</w:t>
      </w:r>
      <w:r w:rsidR="0021665F" w:rsidRPr="00782243">
        <w:rPr>
          <w:color w:val="auto"/>
        </w:rPr>
        <w:t xml:space="preserve"> in twee of drietallen te brainstormen</w:t>
      </w:r>
      <w:r w:rsidR="008F1DDF" w:rsidRPr="00782243">
        <w:rPr>
          <w:color w:val="auto"/>
        </w:rPr>
        <w:t xml:space="preserve"> en gaat hierna met de klas een gesprek </w:t>
      </w:r>
      <w:r w:rsidRPr="00782243">
        <w:rPr>
          <w:color w:val="auto"/>
        </w:rPr>
        <w:t xml:space="preserve">aan </w:t>
      </w:r>
      <w:r w:rsidR="008F1DDF" w:rsidRPr="00782243">
        <w:rPr>
          <w:color w:val="auto"/>
        </w:rPr>
        <w:t>waarin hij</w:t>
      </w:r>
      <w:r w:rsidRPr="00782243">
        <w:rPr>
          <w:color w:val="auto"/>
        </w:rPr>
        <w:t>/zij</w:t>
      </w:r>
      <w:r w:rsidR="008F1DDF" w:rsidRPr="00782243">
        <w:rPr>
          <w:color w:val="auto"/>
        </w:rPr>
        <w:t xml:space="preserve"> vragen stelt over de</w:t>
      </w:r>
      <w:r w:rsidR="00AA340E" w:rsidRPr="00782243">
        <w:t xml:space="preserve"> afkomst</w:t>
      </w:r>
      <w:r w:rsidR="008F1DDF" w:rsidRPr="00782243">
        <w:t xml:space="preserve"> van de teksten, het doel dat de schrijver ervan beoogt, om vervolgens uit te komen bij het begrip </w:t>
      </w:r>
      <w:r w:rsidR="008F1DDF" w:rsidRPr="00782243">
        <w:rPr>
          <w:i/>
        </w:rPr>
        <w:t>tekstsoort</w:t>
      </w:r>
      <w:r w:rsidR="008F1DDF" w:rsidRPr="00782243">
        <w:t xml:space="preserve"> en </w:t>
      </w:r>
      <w:r w:rsidR="00203C6B" w:rsidRPr="00782243">
        <w:t>de voor deze opdracht geschikte tekstsoorten te benoemen.</w:t>
      </w:r>
    </w:p>
    <w:p w:rsidR="00203C6B" w:rsidRPr="00782243" w:rsidRDefault="00203C6B" w:rsidP="00203C6B">
      <w:pPr>
        <w:pStyle w:val="Tekst"/>
        <w:spacing w:line="280" w:lineRule="atLeast"/>
        <w:ind w:left="0"/>
        <w:jc w:val="both"/>
        <w:rPr>
          <w:color w:val="auto"/>
        </w:rPr>
      </w:pPr>
      <w:r w:rsidRPr="00782243">
        <w:rPr>
          <w:color w:val="auto"/>
        </w:rPr>
        <w:t xml:space="preserve">Vervolgens wordt de stap gezet naar het verwerken van de informatie uit de selectie van geschikte teksten. Ook </w:t>
      </w:r>
      <w:r w:rsidR="006E666A" w:rsidRPr="00782243">
        <w:rPr>
          <w:color w:val="auto"/>
        </w:rPr>
        <w:t xml:space="preserve">hier moet geselecteerd worden: wat </w:t>
      </w:r>
      <w:r w:rsidR="005712A2" w:rsidRPr="00782243">
        <w:rPr>
          <w:color w:val="auto"/>
        </w:rPr>
        <w:t>is relevante informatie</w:t>
      </w:r>
      <w:r w:rsidR="006E666A" w:rsidRPr="00782243">
        <w:rPr>
          <w:color w:val="auto"/>
        </w:rPr>
        <w:t xml:space="preserve"> om de juiste gsm-keuze te maken en wat is overbodige informatie? </w:t>
      </w:r>
      <w:r w:rsidR="00A96CE9" w:rsidRPr="00782243">
        <w:rPr>
          <w:color w:val="auto"/>
        </w:rPr>
        <w:t xml:space="preserve">Gaat bepaalde informatie in tegen mijn voorkennis en ervaringen? Vind ik die overtuigend genoeg om toch mee te nemen in mijn beslissing. Wat maakt dat de auteur van de tekst me heeft kunnen overtuigen? </w:t>
      </w:r>
    </w:p>
    <w:p w:rsidR="00F63F29" w:rsidRPr="00782243" w:rsidRDefault="00F63F29" w:rsidP="00203C6B">
      <w:pPr>
        <w:pStyle w:val="Tekst"/>
        <w:spacing w:line="280" w:lineRule="atLeast"/>
        <w:ind w:left="0"/>
        <w:jc w:val="both"/>
        <w:rPr>
          <w:color w:val="auto"/>
        </w:rPr>
      </w:pPr>
      <w:r w:rsidRPr="00782243">
        <w:rPr>
          <w:color w:val="auto"/>
        </w:rPr>
        <w:t xml:space="preserve">Eindopdracht is een </w:t>
      </w:r>
      <w:r w:rsidR="00F47834" w:rsidRPr="00782243">
        <w:rPr>
          <w:color w:val="auto"/>
        </w:rPr>
        <w:t xml:space="preserve">persoonlijk </w:t>
      </w:r>
      <w:r w:rsidRPr="00782243">
        <w:rPr>
          <w:color w:val="auto"/>
        </w:rPr>
        <w:t>terugblik op de gemaakte keuze</w:t>
      </w:r>
      <w:r w:rsidR="00F47834" w:rsidRPr="00782243">
        <w:rPr>
          <w:color w:val="auto"/>
        </w:rPr>
        <w:t>. ’Welke criteria heb ik kunnen</w:t>
      </w:r>
      <w:r w:rsidR="006E0614">
        <w:rPr>
          <w:color w:val="auto"/>
        </w:rPr>
        <w:t xml:space="preserve"> </w:t>
      </w:r>
      <w:r w:rsidR="00F47834" w:rsidRPr="00782243">
        <w:rPr>
          <w:color w:val="auto"/>
        </w:rPr>
        <w:t>verzamelen en tot welke keuze heeft dat geleid? H</w:t>
      </w:r>
      <w:r w:rsidRPr="00782243">
        <w:rPr>
          <w:color w:val="auto"/>
        </w:rPr>
        <w:t>eb</w:t>
      </w:r>
      <w:r w:rsidR="00A96CE9" w:rsidRPr="00782243">
        <w:rPr>
          <w:color w:val="auto"/>
        </w:rPr>
        <w:t xml:space="preserve"> ik mij</w:t>
      </w:r>
      <w:r w:rsidRPr="00782243">
        <w:rPr>
          <w:color w:val="auto"/>
        </w:rPr>
        <w:t>n beslissing wel op onbevooroordeelde wijze genomen of heb</w:t>
      </w:r>
      <w:r w:rsidR="00A96CE9" w:rsidRPr="00782243">
        <w:rPr>
          <w:color w:val="auto"/>
        </w:rPr>
        <w:t xml:space="preserve"> ik</w:t>
      </w:r>
      <w:r w:rsidRPr="00782243">
        <w:rPr>
          <w:color w:val="auto"/>
        </w:rPr>
        <w:t xml:space="preserve"> eigen voorkennis en voorkeuren laten meespelen? </w:t>
      </w:r>
      <w:r w:rsidR="00F47834" w:rsidRPr="00782243">
        <w:rPr>
          <w:color w:val="auto"/>
        </w:rPr>
        <w:t xml:space="preserve">Wat is het gevolg hiervan? Zijn er situaties denkbaar waarin ik dat zeker niet mag doen?’ </w:t>
      </w:r>
    </w:p>
    <w:p w:rsidR="00DD1884" w:rsidRPr="00782243" w:rsidRDefault="00F47834" w:rsidP="00203C6B">
      <w:pPr>
        <w:pStyle w:val="Tekst"/>
        <w:spacing w:line="280" w:lineRule="atLeast"/>
        <w:ind w:left="0"/>
        <w:jc w:val="both"/>
      </w:pPr>
      <w:r w:rsidRPr="00782243">
        <w:rPr>
          <w:color w:val="auto"/>
        </w:rPr>
        <w:t xml:space="preserve">Een klasgesprek dat alle belangrijke </w:t>
      </w:r>
      <w:r w:rsidR="00782243" w:rsidRPr="00782243">
        <w:rPr>
          <w:color w:val="auto"/>
        </w:rPr>
        <w:t>‘</w:t>
      </w:r>
      <w:r w:rsidRPr="00782243">
        <w:rPr>
          <w:color w:val="auto"/>
        </w:rPr>
        <w:t>lerin</w:t>
      </w:r>
      <w:r w:rsidR="00782243" w:rsidRPr="00782243">
        <w:rPr>
          <w:color w:val="auto"/>
        </w:rPr>
        <w:t>g’ en ‘ervaring’ expliciteert sluit de leeractiviteit af.</w:t>
      </w:r>
    </w:p>
    <w:sectPr w:rsidR="00DD1884" w:rsidRPr="00782243" w:rsidSect="006970AF">
      <w:footerReference w:type="default" r:id="rId8"/>
      <w:pgSz w:w="11907" w:h="16840" w:code="9"/>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12" w:rsidRDefault="00A54012">
      <w:r>
        <w:separator/>
      </w:r>
    </w:p>
  </w:endnote>
  <w:endnote w:type="continuationSeparator" w:id="0">
    <w:p w:rsidR="00A54012" w:rsidRDefault="00A5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84" w:rsidRDefault="00DD1884" w:rsidP="00635F3C">
    <w:pPr>
      <w:pStyle w:val="Voettekst"/>
      <w:pBdr>
        <w:top w:val="double" w:sz="4" w:space="1" w:color="808080"/>
      </w:pBdr>
      <w:tabs>
        <w:tab w:val="clear" w:pos="851"/>
        <w:tab w:val="clear" w:pos="9406"/>
        <w:tab w:val="right" w:pos="9071"/>
      </w:tabs>
      <w:rPr>
        <w:sz w:val="16"/>
      </w:rPr>
    </w:pPr>
    <w:r>
      <w:rPr>
        <w:sz w:val="16"/>
      </w:rPr>
      <w:t>Pedagogische begeleidingsdienst</w:t>
    </w:r>
    <w:r>
      <w:rPr>
        <w:sz w:val="16"/>
      </w:rPr>
      <w:tab/>
    </w:r>
    <w:r>
      <w:rPr>
        <w:sz w:val="16"/>
      </w:rPr>
      <w:tab/>
    </w:r>
    <w:r>
      <w:rPr>
        <w:sz w:val="16"/>
      </w:rPr>
      <w:fldChar w:fldCharType="begin"/>
    </w:r>
    <w:r>
      <w:rPr>
        <w:sz w:val="16"/>
      </w:rPr>
      <w:instrText xml:space="preserve"> PAGE </w:instrText>
    </w:r>
    <w:r>
      <w:rPr>
        <w:sz w:val="16"/>
      </w:rPr>
      <w:fldChar w:fldCharType="separate"/>
    </w:r>
    <w:r w:rsidR="00DF59AA">
      <w:rPr>
        <w:noProof/>
        <w:sz w:val="16"/>
      </w:rPr>
      <w:t>2</w:t>
    </w:r>
    <w:r>
      <w:rPr>
        <w:sz w:val="16"/>
      </w:rPr>
      <w:fldChar w:fldCharType="end"/>
    </w:r>
    <w:r>
      <w:rPr>
        <w:sz w:val="16"/>
      </w:rPr>
      <w:t xml:space="preserve"> van </w:t>
    </w:r>
    <w:r>
      <w:rPr>
        <w:sz w:val="16"/>
      </w:rPr>
      <w:fldChar w:fldCharType="begin"/>
    </w:r>
    <w:r>
      <w:rPr>
        <w:sz w:val="16"/>
      </w:rPr>
      <w:instrText xml:space="preserve"> NUMPAGES </w:instrText>
    </w:r>
    <w:r>
      <w:rPr>
        <w:sz w:val="16"/>
      </w:rPr>
      <w:fldChar w:fldCharType="separate"/>
    </w:r>
    <w:r w:rsidR="00DF59AA">
      <w:rPr>
        <w:noProof/>
        <w:sz w:val="16"/>
      </w:rPr>
      <w:t>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12" w:rsidRDefault="00A54012">
      <w:r>
        <w:separator/>
      </w:r>
    </w:p>
  </w:footnote>
  <w:footnote w:type="continuationSeparator" w:id="0">
    <w:p w:rsidR="00A54012" w:rsidRDefault="00A54012">
      <w:r>
        <w:continuationSeparator/>
      </w:r>
    </w:p>
  </w:footnote>
  <w:footnote w:id="1">
    <w:p w:rsidR="00DD1884" w:rsidRPr="00947762" w:rsidRDefault="00DD1884" w:rsidP="00642920">
      <w:pPr>
        <w:pStyle w:val="Voetnoottekst"/>
        <w:ind w:left="284" w:hanging="284"/>
      </w:pPr>
      <w:r w:rsidRPr="00947762">
        <w:rPr>
          <w:rStyle w:val="Voetnootmarkering"/>
          <w:sz w:val="18"/>
          <w:szCs w:val="18"/>
        </w:rPr>
        <w:footnoteRef/>
      </w:r>
      <w:r w:rsidRPr="00947762">
        <w:rPr>
          <w:sz w:val="18"/>
          <w:szCs w:val="18"/>
        </w:rPr>
        <w:t xml:space="preserve"> </w:t>
      </w:r>
      <w:r w:rsidRPr="00947762">
        <w:rPr>
          <w:sz w:val="18"/>
          <w:szCs w:val="18"/>
        </w:rPr>
        <w:tab/>
        <w:t>Nora Bogaert was medewerker van het Centrum voor Taal en Onderwijs en is bestuurslid van het Netwerk Didactiek Nederlands</w:t>
      </w:r>
    </w:p>
  </w:footnote>
  <w:footnote w:id="2">
    <w:p w:rsidR="00512A62" w:rsidRPr="0020315B" w:rsidRDefault="00512A62">
      <w:pPr>
        <w:pStyle w:val="Voetnoottekst"/>
        <w:rPr>
          <w:sz w:val="18"/>
          <w:szCs w:val="18"/>
        </w:rPr>
      </w:pPr>
      <w:r>
        <w:rPr>
          <w:rStyle w:val="Voetnootmarkering"/>
        </w:rPr>
        <w:footnoteRef/>
      </w:r>
      <w:r>
        <w:t xml:space="preserve">    </w:t>
      </w:r>
      <w:r w:rsidRPr="0020315B">
        <w:rPr>
          <w:sz w:val="18"/>
          <w:szCs w:val="18"/>
        </w:rPr>
        <w:t xml:space="preserve">Jan Lecocq is pedagogisch begeleider Nederlands van het Gemeenschapsonderwijs en bestuurslid van het Netwerk </w:t>
      </w:r>
      <w:r w:rsidR="0020315B">
        <w:rPr>
          <w:sz w:val="18"/>
          <w:szCs w:val="18"/>
        </w:rPr>
        <w:t xml:space="preserve">      </w:t>
      </w:r>
      <w:r w:rsidRPr="0020315B">
        <w:rPr>
          <w:sz w:val="18"/>
          <w:szCs w:val="18"/>
        </w:rPr>
        <w:t>Didactiek Nederlands</w:t>
      </w:r>
    </w:p>
  </w:footnote>
  <w:footnote w:id="3">
    <w:p w:rsidR="00DD1884" w:rsidRPr="00947762" w:rsidRDefault="00DD1884" w:rsidP="00F04642">
      <w:pPr>
        <w:pStyle w:val="Voetnoottekst"/>
        <w:spacing w:before="40" w:after="40"/>
        <w:ind w:left="284" w:hanging="284"/>
        <w:rPr>
          <w:sz w:val="18"/>
          <w:szCs w:val="18"/>
        </w:rPr>
      </w:pPr>
      <w:r w:rsidRPr="00947762">
        <w:rPr>
          <w:rStyle w:val="Voetnootmarkering"/>
          <w:sz w:val="18"/>
          <w:szCs w:val="18"/>
        </w:rPr>
        <w:footnoteRef/>
      </w:r>
      <w:r w:rsidRPr="00947762">
        <w:rPr>
          <w:sz w:val="18"/>
          <w:szCs w:val="18"/>
        </w:rPr>
        <w:t xml:space="preserve"> </w:t>
      </w:r>
      <w:r w:rsidRPr="00947762">
        <w:rPr>
          <w:sz w:val="18"/>
          <w:szCs w:val="18"/>
        </w:rPr>
        <w:tab/>
        <w:t>Peiling Project Algemene Vakken, Secundair onderwijs, derde graad, AKOV, 2015</w:t>
      </w:r>
    </w:p>
  </w:footnote>
  <w:footnote w:id="4">
    <w:p w:rsidR="00DD1884" w:rsidRPr="00947762" w:rsidRDefault="00DD1884" w:rsidP="00975F9E">
      <w:pPr>
        <w:spacing w:after="120"/>
        <w:ind w:left="284" w:hanging="284"/>
        <w:jc w:val="both"/>
      </w:pPr>
      <w:r w:rsidRPr="00947762">
        <w:rPr>
          <w:rStyle w:val="Voetnootmarkering"/>
        </w:rPr>
        <w:footnoteRef/>
      </w:r>
      <w:r w:rsidRPr="00947762">
        <w:t xml:space="preserve"> </w:t>
      </w:r>
      <w:r w:rsidRPr="00947762">
        <w:tab/>
      </w:r>
      <w:r w:rsidRPr="00947762">
        <w:rPr>
          <w:rFonts w:cs="Arial"/>
          <w:sz w:val="18"/>
          <w:szCs w:val="18"/>
        </w:rPr>
        <w:t xml:space="preserve">De rubriek (inter)culturele gerichtheid wordt weliswaar apart gerubriceerd, maar wel als geheel gemarkeerd als een attitude. </w:t>
      </w:r>
    </w:p>
  </w:footnote>
  <w:footnote w:id="5">
    <w:p w:rsidR="00DD1884" w:rsidRPr="00947762" w:rsidRDefault="00DD1884">
      <w:pPr>
        <w:pStyle w:val="Voetnoottekst"/>
      </w:pPr>
      <w:r w:rsidRPr="00947762">
        <w:rPr>
          <w:rStyle w:val="Voetnootmarkering"/>
        </w:rPr>
        <w:footnoteRef/>
      </w:r>
      <w:r w:rsidRPr="00947762">
        <w:t xml:space="preserve"> Bijvoorbeeld in de vorm van </w:t>
      </w:r>
      <w:r w:rsidRPr="00947762">
        <w:rPr>
          <w:i/>
        </w:rPr>
        <w:t>competenties</w:t>
      </w:r>
      <w:r w:rsidRPr="00947762">
        <w:t>, clusters waarin een welbepaalde vaardigheid verbonden wordt met de voor die vaardigheid relevante strategieën, kennis</w:t>
      </w:r>
      <w:r>
        <w:t>/taalbeschouwing</w:t>
      </w:r>
      <w:r w:rsidRPr="00947762">
        <w:t xml:space="preserve"> en attituden.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7207"/>
    <w:multiLevelType w:val="hybridMultilevel"/>
    <w:tmpl w:val="8342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84C12"/>
    <w:multiLevelType w:val="hybridMultilevel"/>
    <w:tmpl w:val="4A481FCE"/>
    <w:lvl w:ilvl="0" w:tplc="8DCC6886">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nsid w:val="1B9D0155"/>
    <w:multiLevelType w:val="hybridMultilevel"/>
    <w:tmpl w:val="951031A0"/>
    <w:lvl w:ilvl="0" w:tplc="3852240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7700835"/>
    <w:multiLevelType w:val="hybridMultilevel"/>
    <w:tmpl w:val="43A09E2A"/>
    <w:lvl w:ilvl="0" w:tplc="BBAC2A0A">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
    <w:nsid w:val="377E1346"/>
    <w:multiLevelType w:val="hybridMultilevel"/>
    <w:tmpl w:val="7F1E01B4"/>
    <w:lvl w:ilvl="0" w:tplc="6186B6B2">
      <w:start w:val="1"/>
      <w:numFmt w:val="decimal"/>
      <w:pStyle w:val="LPDLijst"/>
      <w:lvlText w:val="%1"/>
      <w:lvlJc w:val="left"/>
      <w:pPr>
        <w:ind w:left="1134" w:hanging="283"/>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5">
    <w:nsid w:val="59BA70CA"/>
    <w:multiLevelType w:val="hybridMultilevel"/>
    <w:tmpl w:val="8670FC40"/>
    <w:lvl w:ilvl="0" w:tplc="1898C8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7">
    <w:nsid w:val="789407E0"/>
    <w:multiLevelType w:val="singleLevel"/>
    <w:tmpl w:val="CD28F4DE"/>
    <w:lvl w:ilvl="0">
      <w:start w:val="1"/>
      <w:numFmt w:val="bullet"/>
      <w:pStyle w:val="Opsomming"/>
      <w:lvlText w:val=""/>
      <w:lvlJc w:val="left"/>
      <w:pPr>
        <w:tabs>
          <w:tab w:val="num" w:pos="0"/>
        </w:tabs>
        <w:ind w:left="1133" w:hanging="283"/>
      </w:pPr>
      <w:rPr>
        <w:rFonts w:ascii="Symbol" w:hAnsi="Symbol" w:hint="default"/>
      </w:rPr>
    </w:lvl>
  </w:abstractNum>
  <w:abstractNum w:abstractNumId="8">
    <w:nsid w:val="79544BFF"/>
    <w:multiLevelType w:val="hybridMultilevel"/>
    <w:tmpl w:val="89421B9E"/>
    <w:lvl w:ilvl="0" w:tplc="3852240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7"/>
  </w:num>
  <w:num w:numId="2">
    <w:abstractNumId w:val="6"/>
  </w:num>
  <w:num w:numId="3">
    <w:abstractNumId w:val="7"/>
  </w:num>
  <w:num w:numId="4">
    <w:abstractNumId w:val="7"/>
  </w:num>
  <w:num w:numId="5">
    <w:abstractNumId w:val="6"/>
  </w:num>
  <w:num w:numId="6">
    <w:abstractNumId w:val="4"/>
  </w:num>
  <w:num w:numId="7">
    <w:abstractNumId w:val="3"/>
  </w:num>
  <w:num w:numId="8">
    <w:abstractNumId w:val="1"/>
  </w:num>
  <w:num w:numId="9">
    <w:abstractNumId w:val="5"/>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byTemplate" w:val="Tmplt"/>
    <w:docVar w:name="DocType" w:val="Normal"/>
    <w:docVar w:name="Huisstijl" w:val="Ja"/>
    <w:docVar w:name="LAN" w:val="AUTONUMLGL"/>
    <w:docVar w:name="LANG" w:val="NL"/>
    <w:docVar w:name="LBM" w:val="Bookmark"/>
    <w:docVar w:name="LCD" w:val="CreateDate \@ "/>
    <w:docVar w:name="LCF" w:val="\* CHARFORMAT"/>
    <w:docVar w:name="LDD1" w:val="dddd d MMMM yyyy"/>
    <w:docVar w:name="LDD2" w:val="d MMMM yyyy"/>
    <w:docVar w:name="LDD3" w:val="DD-MM-yyyy"/>
    <w:docVar w:name="LDRAW" w:val="Drawing"/>
    <w:docVar w:name="LHEADER" w:val="Heading "/>
    <w:docVar w:name="LLINK" w:val="LINK"/>
    <w:docVar w:name="LMF" w:val="Mergeformat"/>
    <w:docVar w:name="LMM" w:val="Mail Merge"/>
    <w:docVar w:name="LNP" w:val="NUMPAGES"/>
    <w:docVar w:name="LPARA" w:val="^p"/>
    <w:docVar w:name="LPD" w:val="Printdate \@ "/>
    <w:docVar w:name="LSD" w:val="SAVEDATE \@ "/>
    <w:docVar w:name="LSET" w:val="Set "/>
    <w:docVar w:name="LSTD" w:val="Normal"/>
    <w:docVar w:name="LSUM" w:val="SUM"/>
    <w:docVar w:name="LTOC" w:val="TOC"/>
    <w:docVar w:name="LWFMT" w:val="Opmaak"/>
    <w:docVar w:name="LWSTD" w:val="Standard"/>
    <w:docVar w:name="MoederTemplate" w:val="Normal"/>
    <w:docVar w:name="MyVersion" w:val="01"/>
    <w:docVar w:name="TemplateBase" w:val="Normal"/>
  </w:docVars>
  <w:rsids>
    <w:rsidRoot w:val="00690E6D"/>
    <w:rsid w:val="00000CAB"/>
    <w:rsid w:val="0000531D"/>
    <w:rsid w:val="000379CA"/>
    <w:rsid w:val="00041D00"/>
    <w:rsid w:val="000458BE"/>
    <w:rsid w:val="000501FD"/>
    <w:rsid w:val="00057852"/>
    <w:rsid w:val="000A20A9"/>
    <w:rsid w:val="000B6D2D"/>
    <w:rsid w:val="000D6E50"/>
    <w:rsid w:val="0010273D"/>
    <w:rsid w:val="0011025E"/>
    <w:rsid w:val="00127BFD"/>
    <w:rsid w:val="00131F91"/>
    <w:rsid w:val="00136FEF"/>
    <w:rsid w:val="001542B1"/>
    <w:rsid w:val="00162B5F"/>
    <w:rsid w:val="00180662"/>
    <w:rsid w:val="0018188B"/>
    <w:rsid w:val="00197FE3"/>
    <w:rsid w:val="001B3E9F"/>
    <w:rsid w:val="001C5260"/>
    <w:rsid w:val="001C7745"/>
    <w:rsid w:val="001D1B40"/>
    <w:rsid w:val="001E763E"/>
    <w:rsid w:val="00202B7B"/>
    <w:rsid w:val="00202D16"/>
    <w:rsid w:val="0020315B"/>
    <w:rsid w:val="00203C6B"/>
    <w:rsid w:val="00207F09"/>
    <w:rsid w:val="00211118"/>
    <w:rsid w:val="0021665F"/>
    <w:rsid w:val="00223AC3"/>
    <w:rsid w:val="002318AD"/>
    <w:rsid w:val="00246EC7"/>
    <w:rsid w:val="00247B91"/>
    <w:rsid w:val="00247C93"/>
    <w:rsid w:val="0026443E"/>
    <w:rsid w:val="002728D8"/>
    <w:rsid w:val="00283897"/>
    <w:rsid w:val="00291CDC"/>
    <w:rsid w:val="002941F8"/>
    <w:rsid w:val="002A6F81"/>
    <w:rsid w:val="002B4C46"/>
    <w:rsid w:val="002B552C"/>
    <w:rsid w:val="002C01BD"/>
    <w:rsid w:val="002C5B74"/>
    <w:rsid w:val="002C7B40"/>
    <w:rsid w:val="002D4CB3"/>
    <w:rsid w:val="002E736B"/>
    <w:rsid w:val="002F07F6"/>
    <w:rsid w:val="003055D2"/>
    <w:rsid w:val="0031453D"/>
    <w:rsid w:val="003231FF"/>
    <w:rsid w:val="00324603"/>
    <w:rsid w:val="00330519"/>
    <w:rsid w:val="003342B0"/>
    <w:rsid w:val="003355DF"/>
    <w:rsid w:val="00345D4D"/>
    <w:rsid w:val="0035544F"/>
    <w:rsid w:val="00360C36"/>
    <w:rsid w:val="0036159F"/>
    <w:rsid w:val="00364AB9"/>
    <w:rsid w:val="003661B6"/>
    <w:rsid w:val="00367948"/>
    <w:rsid w:val="00372A7D"/>
    <w:rsid w:val="003732F5"/>
    <w:rsid w:val="0037576F"/>
    <w:rsid w:val="00387A4A"/>
    <w:rsid w:val="003C4C6F"/>
    <w:rsid w:val="003C6AC0"/>
    <w:rsid w:val="003D5D93"/>
    <w:rsid w:val="003D5DCD"/>
    <w:rsid w:val="003D635F"/>
    <w:rsid w:val="003E0DD6"/>
    <w:rsid w:val="003F11DF"/>
    <w:rsid w:val="00406AE1"/>
    <w:rsid w:val="00417780"/>
    <w:rsid w:val="00420ECB"/>
    <w:rsid w:val="004216E4"/>
    <w:rsid w:val="00425481"/>
    <w:rsid w:val="0042702A"/>
    <w:rsid w:val="00427401"/>
    <w:rsid w:val="004274B4"/>
    <w:rsid w:val="00435967"/>
    <w:rsid w:val="004452C7"/>
    <w:rsid w:val="004470E6"/>
    <w:rsid w:val="004476AC"/>
    <w:rsid w:val="004511EC"/>
    <w:rsid w:val="00474E3C"/>
    <w:rsid w:val="00482661"/>
    <w:rsid w:val="00485693"/>
    <w:rsid w:val="00497CA8"/>
    <w:rsid w:val="004A4CD7"/>
    <w:rsid w:val="004A6231"/>
    <w:rsid w:val="004B5FBC"/>
    <w:rsid w:val="004B6908"/>
    <w:rsid w:val="004C1F7D"/>
    <w:rsid w:val="004D391F"/>
    <w:rsid w:val="004E5CAD"/>
    <w:rsid w:val="005054EA"/>
    <w:rsid w:val="00512A62"/>
    <w:rsid w:val="00532B17"/>
    <w:rsid w:val="0053748B"/>
    <w:rsid w:val="005422F2"/>
    <w:rsid w:val="00546787"/>
    <w:rsid w:val="00557B3A"/>
    <w:rsid w:val="00566BB3"/>
    <w:rsid w:val="005712A2"/>
    <w:rsid w:val="005742FB"/>
    <w:rsid w:val="005827BD"/>
    <w:rsid w:val="005831A7"/>
    <w:rsid w:val="005865CD"/>
    <w:rsid w:val="00590DA4"/>
    <w:rsid w:val="005918CF"/>
    <w:rsid w:val="00596EC1"/>
    <w:rsid w:val="005A0CF9"/>
    <w:rsid w:val="005A2523"/>
    <w:rsid w:val="005B40B4"/>
    <w:rsid w:val="005B4932"/>
    <w:rsid w:val="005B4C74"/>
    <w:rsid w:val="005B787C"/>
    <w:rsid w:val="005D0E6C"/>
    <w:rsid w:val="005E4DC6"/>
    <w:rsid w:val="005E5EB3"/>
    <w:rsid w:val="00606776"/>
    <w:rsid w:val="00620197"/>
    <w:rsid w:val="00624B6F"/>
    <w:rsid w:val="0063190D"/>
    <w:rsid w:val="00635344"/>
    <w:rsid w:val="00635F3C"/>
    <w:rsid w:val="00642920"/>
    <w:rsid w:val="00653C3E"/>
    <w:rsid w:val="006567A4"/>
    <w:rsid w:val="00656888"/>
    <w:rsid w:val="006573AF"/>
    <w:rsid w:val="00670FCC"/>
    <w:rsid w:val="00675921"/>
    <w:rsid w:val="00677EDE"/>
    <w:rsid w:val="006844D2"/>
    <w:rsid w:val="00690E6D"/>
    <w:rsid w:val="0069189C"/>
    <w:rsid w:val="00695CA9"/>
    <w:rsid w:val="006970AF"/>
    <w:rsid w:val="006A0C1D"/>
    <w:rsid w:val="006A1C46"/>
    <w:rsid w:val="006A2092"/>
    <w:rsid w:val="006B2493"/>
    <w:rsid w:val="006D0D69"/>
    <w:rsid w:val="006D327D"/>
    <w:rsid w:val="006D563F"/>
    <w:rsid w:val="006E0614"/>
    <w:rsid w:val="006E666A"/>
    <w:rsid w:val="006F3741"/>
    <w:rsid w:val="006F46CA"/>
    <w:rsid w:val="006F7EB3"/>
    <w:rsid w:val="00716984"/>
    <w:rsid w:val="00720A78"/>
    <w:rsid w:val="00720E82"/>
    <w:rsid w:val="00742C1D"/>
    <w:rsid w:val="00755DF6"/>
    <w:rsid w:val="007616CD"/>
    <w:rsid w:val="007806F0"/>
    <w:rsid w:val="00782243"/>
    <w:rsid w:val="00791123"/>
    <w:rsid w:val="007D3093"/>
    <w:rsid w:val="007E30EC"/>
    <w:rsid w:val="007E40C6"/>
    <w:rsid w:val="007E6F48"/>
    <w:rsid w:val="007F1DC1"/>
    <w:rsid w:val="007F2893"/>
    <w:rsid w:val="00803898"/>
    <w:rsid w:val="00803A43"/>
    <w:rsid w:val="008105B3"/>
    <w:rsid w:val="00814EA5"/>
    <w:rsid w:val="00815576"/>
    <w:rsid w:val="0083654D"/>
    <w:rsid w:val="00846CD3"/>
    <w:rsid w:val="00851FF1"/>
    <w:rsid w:val="00860BEE"/>
    <w:rsid w:val="008628F1"/>
    <w:rsid w:val="0086329F"/>
    <w:rsid w:val="00866D64"/>
    <w:rsid w:val="0089500A"/>
    <w:rsid w:val="008A33D2"/>
    <w:rsid w:val="008A5351"/>
    <w:rsid w:val="008A5C3E"/>
    <w:rsid w:val="008B0165"/>
    <w:rsid w:val="008B4E6C"/>
    <w:rsid w:val="008C15C5"/>
    <w:rsid w:val="008D51A8"/>
    <w:rsid w:val="008E0410"/>
    <w:rsid w:val="008F07B8"/>
    <w:rsid w:val="008F1DDF"/>
    <w:rsid w:val="008F6A90"/>
    <w:rsid w:val="00930F7B"/>
    <w:rsid w:val="00947762"/>
    <w:rsid w:val="00975F9E"/>
    <w:rsid w:val="009771BA"/>
    <w:rsid w:val="00981BF7"/>
    <w:rsid w:val="00984AF8"/>
    <w:rsid w:val="00987041"/>
    <w:rsid w:val="00997B4F"/>
    <w:rsid w:val="009A59E2"/>
    <w:rsid w:val="009B0965"/>
    <w:rsid w:val="009B2E92"/>
    <w:rsid w:val="009C1693"/>
    <w:rsid w:val="009D3DBF"/>
    <w:rsid w:val="009D5236"/>
    <w:rsid w:val="009E2160"/>
    <w:rsid w:val="009E6C4F"/>
    <w:rsid w:val="009F504B"/>
    <w:rsid w:val="00A37312"/>
    <w:rsid w:val="00A37B88"/>
    <w:rsid w:val="00A51BBA"/>
    <w:rsid w:val="00A53B2E"/>
    <w:rsid w:val="00A54012"/>
    <w:rsid w:val="00A561C7"/>
    <w:rsid w:val="00A57C67"/>
    <w:rsid w:val="00A63A7C"/>
    <w:rsid w:val="00A77DD2"/>
    <w:rsid w:val="00A83C3B"/>
    <w:rsid w:val="00A84A57"/>
    <w:rsid w:val="00A96CE9"/>
    <w:rsid w:val="00A97880"/>
    <w:rsid w:val="00AA340E"/>
    <w:rsid w:val="00AB13AB"/>
    <w:rsid w:val="00AB5CBF"/>
    <w:rsid w:val="00AC0D5F"/>
    <w:rsid w:val="00AC1FAF"/>
    <w:rsid w:val="00AD17C3"/>
    <w:rsid w:val="00AD60F8"/>
    <w:rsid w:val="00AF6073"/>
    <w:rsid w:val="00AF6495"/>
    <w:rsid w:val="00B10872"/>
    <w:rsid w:val="00B2445C"/>
    <w:rsid w:val="00B33049"/>
    <w:rsid w:val="00B3376E"/>
    <w:rsid w:val="00B50361"/>
    <w:rsid w:val="00B517A8"/>
    <w:rsid w:val="00B523EC"/>
    <w:rsid w:val="00B534F9"/>
    <w:rsid w:val="00B5444D"/>
    <w:rsid w:val="00B549EA"/>
    <w:rsid w:val="00B57B6B"/>
    <w:rsid w:val="00B705E7"/>
    <w:rsid w:val="00B72A96"/>
    <w:rsid w:val="00B91CC9"/>
    <w:rsid w:val="00B96855"/>
    <w:rsid w:val="00BA69E4"/>
    <w:rsid w:val="00BB21E1"/>
    <w:rsid w:val="00BB61AA"/>
    <w:rsid w:val="00BE7361"/>
    <w:rsid w:val="00BF1B48"/>
    <w:rsid w:val="00C31416"/>
    <w:rsid w:val="00C3573A"/>
    <w:rsid w:val="00C36703"/>
    <w:rsid w:val="00C4191D"/>
    <w:rsid w:val="00C56E29"/>
    <w:rsid w:val="00C5760C"/>
    <w:rsid w:val="00C70BD8"/>
    <w:rsid w:val="00C802A7"/>
    <w:rsid w:val="00CA46D2"/>
    <w:rsid w:val="00CB0E6B"/>
    <w:rsid w:val="00CB734D"/>
    <w:rsid w:val="00CB79E2"/>
    <w:rsid w:val="00CC38AC"/>
    <w:rsid w:val="00CC502F"/>
    <w:rsid w:val="00CC61F6"/>
    <w:rsid w:val="00CD131A"/>
    <w:rsid w:val="00CD46A5"/>
    <w:rsid w:val="00CD673C"/>
    <w:rsid w:val="00CE2E9E"/>
    <w:rsid w:val="00CF0562"/>
    <w:rsid w:val="00CF6710"/>
    <w:rsid w:val="00CF687F"/>
    <w:rsid w:val="00D05792"/>
    <w:rsid w:val="00D15161"/>
    <w:rsid w:val="00D3110C"/>
    <w:rsid w:val="00D353FD"/>
    <w:rsid w:val="00D355BD"/>
    <w:rsid w:val="00D44389"/>
    <w:rsid w:val="00D45A85"/>
    <w:rsid w:val="00D46D55"/>
    <w:rsid w:val="00D503E8"/>
    <w:rsid w:val="00D511F2"/>
    <w:rsid w:val="00D55C9A"/>
    <w:rsid w:val="00D658B4"/>
    <w:rsid w:val="00D775B8"/>
    <w:rsid w:val="00D939B1"/>
    <w:rsid w:val="00DA08D4"/>
    <w:rsid w:val="00DB23AF"/>
    <w:rsid w:val="00DB40CA"/>
    <w:rsid w:val="00DC2D51"/>
    <w:rsid w:val="00DC65E2"/>
    <w:rsid w:val="00DD1884"/>
    <w:rsid w:val="00DE4650"/>
    <w:rsid w:val="00DE4D08"/>
    <w:rsid w:val="00DE527C"/>
    <w:rsid w:val="00DE531F"/>
    <w:rsid w:val="00DF59AA"/>
    <w:rsid w:val="00DF6DE0"/>
    <w:rsid w:val="00E271EB"/>
    <w:rsid w:val="00E42F22"/>
    <w:rsid w:val="00E46F50"/>
    <w:rsid w:val="00E6444A"/>
    <w:rsid w:val="00E819A8"/>
    <w:rsid w:val="00E82868"/>
    <w:rsid w:val="00E84AFA"/>
    <w:rsid w:val="00E954DE"/>
    <w:rsid w:val="00EA7B27"/>
    <w:rsid w:val="00EE0C9B"/>
    <w:rsid w:val="00F04642"/>
    <w:rsid w:val="00F11C4D"/>
    <w:rsid w:val="00F15B34"/>
    <w:rsid w:val="00F15D34"/>
    <w:rsid w:val="00F21CFD"/>
    <w:rsid w:val="00F26F40"/>
    <w:rsid w:val="00F271BC"/>
    <w:rsid w:val="00F417D4"/>
    <w:rsid w:val="00F43204"/>
    <w:rsid w:val="00F448E2"/>
    <w:rsid w:val="00F47834"/>
    <w:rsid w:val="00F541FF"/>
    <w:rsid w:val="00F63F29"/>
    <w:rsid w:val="00F64FDB"/>
    <w:rsid w:val="00F657FD"/>
    <w:rsid w:val="00F830F9"/>
    <w:rsid w:val="00FA1784"/>
    <w:rsid w:val="00FA43D6"/>
    <w:rsid w:val="00FB43B2"/>
    <w:rsid w:val="00FB4CC4"/>
    <w:rsid w:val="00FC6877"/>
    <w:rsid w:val="00FD3557"/>
    <w:rsid w:val="00FE08C2"/>
    <w:rsid w:val="00FF01EA"/>
    <w:rsid w:val="00FF12A4"/>
    <w:rsid w:val="00FF1C7E"/>
    <w:rsid w:val="00FF47C1"/>
    <w:rsid w:val="00FF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C143D0-F976-4254-AE52-F910D9EE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Tekst"/>
    <w:qFormat/>
    <w:rsid w:val="00485693"/>
    <w:pPr>
      <w:tabs>
        <w:tab w:val="left" w:pos="851"/>
      </w:tabs>
      <w:spacing w:before="120"/>
    </w:pPr>
    <w:rPr>
      <w:rFonts w:ascii="Arial" w:hAnsi="Arial"/>
      <w:sz w:val="22"/>
      <w:lang w:eastAsia="nl-NL"/>
    </w:rPr>
  </w:style>
  <w:style w:type="paragraph" w:styleId="Kop1">
    <w:name w:val="heading 1"/>
    <w:basedOn w:val="Standaard"/>
    <w:next w:val="Tekst"/>
    <w:qFormat/>
    <w:rsid w:val="00485693"/>
    <w:pPr>
      <w:keepNext/>
      <w:pBdr>
        <w:top w:val="single" w:sz="6" w:space="1" w:color="auto"/>
        <w:bottom w:val="single" w:sz="6" w:space="1" w:color="auto"/>
      </w:pBdr>
      <w:shd w:val="clear" w:color="auto" w:fill="FFFFFF"/>
      <w:spacing w:before="480" w:after="120"/>
      <w:outlineLvl w:val="0"/>
    </w:pPr>
    <w:rPr>
      <w:kern w:val="28"/>
      <w:sz w:val="28"/>
    </w:rPr>
  </w:style>
  <w:style w:type="paragraph" w:styleId="Kop2">
    <w:name w:val="heading 2"/>
    <w:basedOn w:val="Kop1"/>
    <w:next w:val="Tekst"/>
    <w:qFormat/>
    <w:rsid w:val="00485693"/>
    <w:pPr>
      <w:pBdr>
        <w:top w:val="none" w:sz="0" w:space="0" w:color="auto"/>
      </w:pBdr>
      <w:shd w:val="clear" w:color="auto" w:fill="auto"/>
      <w:spacing w:before="240" w:after="60"/>
      <w:outlineLvl w:val="1"/>
    </w:pPr>
    <w:rPr>
      <w:sz w:val="24"/>
    </w:rPr>
  </w:style>
  <w:style w:type="paragraph" w:styleId="Kop3">
    <w:name w:val="heading 3"/>
    <w:basedOn w:val="Kop2"/>
    <w:next w:val="Tekst"/>
    <w:qFormat/>
    <w:rsid w:val="00485693"/>
    <w:pPr>
      <w:pBdr>
        <w:bottom w:val="none" w:sz="0" w:space="0" w:color="auto"/>
      </w:pBdr>
      <w:spacing w:before="180" w:after="0"/>
      <w:outlineLvl w:val="2"/>
    </w:pPr>
    <w:rPr>
      <w:b/>
      <w:sz w:val="22"/>
    </w:rPr>
  </w:style>
  <w:style w:type="paragraph" w:styleId="Kop4">
    <w:name w:val="heading 4"/>
    <w:basedOn w:val="Kop3"/>
    <w:next w:val="Tekst"/>
    <w:qFormat/>
    <w:rsid w:val="00485693"/>
    <w:pPr>
      <w:spacing w:before="140"/>
      <w:outlineLvl w:val="3"/>
    </w:pPr>
    <w:rPr>
      <w:b w:val="0"/>
    </w:rPr>
  </w:style>
  <w:style w:type="paragraph" w:styleId="Kop5">
    <w:name w:val="heading 5"/>
    <w:basedOn w:val="Standaard"/>
    <w:next w:val="Standaard"/>
    <w:qFormat/>
    <w:rsid w:val="00485693"/>
    <w:pPr>
      <w:spacing w:before="240" w:after="60"/>
      <w:outlineLvl w:val="4"/>
    </w:pPr>
  </w:style>
  <w:style w:type="paragraph" w:styleId="Kop6">
    <w:name w:val="heading 6"/>
    <w:basedOn w:val="Standaard"/>
    <w:next w:val="Standaard"/>
    <w:qFormat/>
    <w:rsid w:val="00485693"/>
    <w:pPr>
      <w:spacing w:before="240" w:after="60"/>
      <w:outlineLvl w:val="5"/>
    </w:pPr>
    <w:rPr>
      <w:i/>
    </w:rPr>
  </w:style>
  <w:style w:type="paragraph" w:styleId="Kop7">
    <w:name w:val="heading 7"/>
    <w:basedOn w:val="Standaard"/>
    <w:next w:val="Standaard"/>
    <w:qFormat/>
    <w:rsid w:val="00485693"/>
    <w:pPr>
      <w:spacing w:before="240" w:after="60"/>
      <w:outlineLvl w:val="6"/>
    </w:pPr>
  </w:style>
  <w:style w:type="paragraph" w:styleId="Kop8">
    <w:name w:val="heading 8"/>
    <w:basedOn w:val="Standaard"/>
    <w:next w:val="Standaard"/>
    <w:qFormat/>
    <w:rsid w:val="00485693"/>
    <w:pPr>
      <w:spacing w:before="240" w:after="60"/>
      <w:outlineLvl w:val="7"/>
    </w:pPr>
    <w:rPr>
      <w:i/>
    </w:rPr>
  </w:style>
  <w:style w:type="paragraph" w:styleId="Kop9">
    <w:name w:val="heading 9"/>
    <w:basedOn w:val="Standaard"/>
    <w:next w:val="Standaard"/>
    <w:qFormat/>
    <w:rsid w:val="00485693"/>
    <w:pPr>
      <w:spacing w:before="240" w:after="60"/>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rsid w:val="008A5351"/>
    <w:pPr>
      <w:tabs>
        <w:tab w:val="clear" w:pos="851"/>
      </w:tabs>
      <w:ind w:left="851"/>
    </w:pPr>
    <w:rPr>
      <w:snapToGrid w:val="0"/>
      <w:color w:val="000000"/>
    </w:rPr>
  </w:style>
  <w:style w:type="paragraph" w:styleId="Koptekst">
    <w:name w:val="header"/>
    <w:basedOn w:val="Standaard"/>
    <w:rsid w:val="00485693"/>
    <w:pPr>
      <w:tabs>
        <w:tab w:val="center" w:pos="4703"/>
        <w:tab w:val="right" w:pos="9406"/>
      </w:tabs>
    </w:pPr>
  </w:style>
  <w:style w:type="paragraph" w:customStyle="1" w:styleId="Opsomming">
    <w:name w:val="Opsomming"/>
    <w:basedOn w:val="Tekst"/>
    <w:rsid w:val="008A5351"/>
    <w:pPr>
      <w:numPr>
        <w:numId w:val="4"/>
      </w:numPr>
      <w:tabs>
        <w:tab w:val="clear" w:pos="0"/>
        <w:tab w:val="left" w:pos="1134"/>
      </w:tabs>
      <w:spacing w:before="60"/>
    </w:pPr>
  </w:style>
  <w:style w:type="paragraph" w:customStyle="1" w:styleId="Opsomming2">
    <w:name w:val="Opsomming 2"/>
    <w:basedOn w:val="Opsomming"/>
    <w:rsid w:val="008A5351"/>
    <w:pPr>
      <w:numPr>
        <w:numId w:val="5"/>
      </w:numPr>
      <w:tabs>
        <w:tab w:val="clear" w:pos="0"/>
        <w:tab w:val="clear" w:pos="1134"/>
        <w:tab w:val="left" w:pos="1418"/>
      </w:tabs>
    </w:pPr>
  </w:style>
  <w:style w:type="paragraph" w:styleId="Voettekst">
    <w:name w:val="footer"/>
    <w:basedOn w:val="Standaard"/>
    <w:rsid w:val="00485693"/>
    <w:pPr>
      <w:tabs>
        <w:tab w:val="center" w:pos="4703"/>
        <w:tab w:val="right" w:pos="9406"/>
      </w:tabs>
    </w:pPr>
  </w:style>
  <w:style w:type="character" w:styleId="Hyperlink">
    <w:name w:val="Hyperlink"/>
    <w:rsid w:val="002318AD"/>
    <w:rPr>
      <w:color w:val="0000FF"/>
      <w:u w:val="single"/>
    </w:rPr>
  </w:style>
  <w:style w:type="paragraph" w:styleId="Inhopg1">
    <w:name w:val="toc 1"/>
    <w:basedOn w:val="Standaard"/>
    <w:next w:val="Standaard"/>
    <w:autoRedefine/>
    <w:semiHidden/>
    <w:rsid w:val="002318AD"/>
    <w:pPr>
      <w:tabs>
        <w:tab w:val="clear" w:pos="851"/>
      </w:tabs>
    </w:pPr>
  </w:style>
  <w:style w:type="paragraph" w:styleId="Inhopg2">
    <w:name w:val="toc 2"/>
    <w:basedOn w:val="Standaard"/>
    <w:next w:val="Standaard"/>
    <w:autoRedefine/>
    <w:semiHidden/>
    <w:rsid w:val="002318AD"/>
    <w:pPr>
      <w:tabs>
        <w:tab w:val="clear" w:pos="851"/>
      </w:tabs>
      <w:spacing w:before="0"/>
      <w:ind w:left="425"/>
    </w:pPr>
    <w:rPr>
      <w:sz w:val="20"/>
    </w:rPr>
  </w:style>
  <w:style w:type="paragraph" w:styleId="Inhopg3">
    <w:name w:val="toc 3"/>
    <w:basedOn w:val="Standaard"/>
    <w:next w:val="Standaard"/>
    <w:autoRedefine/>
    <w:semiHidden/>
    <w:rsid w:val="002318AD"/>
    <w:pPr>
      <w:tabs>
        <w:tab w:val="clear" w:pos="851"/>
      </w:tabs>
      <w:spacing w:before="0"/>
      <w:ind w:left="851"/>
    </w:pPr>
    <w:rPr>
      <w:sz w:val="20"/>
    </w:rPr>
  </w:style>
  <w:style w:type="paragraph" w:customStyle="1" w:styleId="LPDLijst">
    <w:name w:val="LPD_Lijst"/>
    <w:basedOn w:val="Tekst"/>
    <w:qFormat/>
    <w:rsid w:val="008A5351"/>
    <w:pPr>
      <w:numPr>
        <w:numId w:val="6"/>
      </w:numPr>
      <w:tabs>
        <w:tab w:val="left" w:pos="1134"/>
      </w:tabs>
    </w:pPr>
  </w:style>
  <w:style w:type="paragraph" w:customStyle="1" w:styleId="HoofdstukTitel">
    <w:name w:val="HoofdstukTitel"/>
    <w:basedOn w:val="Kop1"/>
    <w:next w:val="Tekst"/>
    <w:rsid w:val="00B72A96"/>
    <w:pPr>
      <w:pageBreakBefore/>
      <w:pBdr>
        <w:left w:val="thinThickSmallGap" w:sz="24" w:space="4" w:color="auto"/>
      </w:pBdr>
      <w:tabs>
        <w:tab w:val="clear" w:pos="851"/>
      </w:tabs>
      <w:spacing w:before="720"/>
    </w:pPr>
    <w:rPr>
      <w:sz w:val="32"/>
    </w:rPr>
  </w:style>
  <w:style w:type="paragraph" w:styleId="Voetnoottekst">
    <w:name w:val="footnote text"/>
    <w:basedOn w:val="Standaard"/>
    <w:link w:val="VoetnoottekstChar"/>
    <w:rsid w:val="003342B0"/>
    <w:pPr>
      <w:spacing w:before="0"/>
    </w:pPr>
    <w:rPr>
      <w:sz w:val="20"/>
    </w:rPr>
  </w:style>
  <w:style w:type="character" w:customStyle="1" w:styleId="VoetnoottekstChar">
    <w:name w:val="Voetnoottekst Char"/>
    <w:basedOn w:val="Standaardalinea-lettertype"/>
    <w:link w:val="Voetnoottekst"/>
    <w:rsid w:val="003342B0"/>
    <w:rPr>
      <w:rFonts w:ascii="Arial" w:hAnsi="Arial"/>
      <w:lang w:eastAsia="nl-NL"/>
    </w:rPr>
  </w:style>
  <w:style w:type="character" w:styleId="Voetnootmarkering">
    <w:name w:val="footnote reference"/>
    <w:basedOn w:val="Standaardalinea-lettertype"/>
    <w:rsid w:val="003342B0"/>
    <w:rPr>
      <w:vertAlign w:val="superscript"/>
    </w:rPr>
  </w:style>
  <w:style w:type="character" w:styleId="Verwijzingopmerking">
    <w:name w:val="annotation reference"/>
    <w:basedOn w:val="Standaardalinea-lettertype"/>
    <w:rsid w:val="00057852"/>
    <w:rPr>
      <w:sz w:val="16"/>
      <w:szCs w:val="16"/>
    </w:rPr>
  </w:style>
  <w:style w:type="paragraph" w:styleId="Tekstopmerking">
    <w:name w:val="annotation text"/>
    <w:basedOn w:val="Standaard"/>
    <w:link w:val="TekstopmerkingChar"/>
    <w:rsid w:val="00057852"/>
    <w:rPr>
      <w:sz w:val="20"/>
    </w:rPr>
  </w:style>
  <w:style w:type="character" w:customStyle="1" w:styleId="TekstopmerkingChar">
    <w:name w:val="Tekst opmerking Char"/>
    <w:basedOn w:val="Standaardalinea-lettertype"/>
    <w:link w:val="Tekstopmerking"/>
    <w:rsid w:val="00057852"/>
    <w:rPr>
      <w:rFonts w:ascii="Arial" w:hAnsi="Arial"/>
      <w:lang w:eastAsia="nl-NL"/>
    </w:rPr>
  </w:style>
  <w:style w:type="paragraph" w:styleId="Onderwerpvanopmerking">
    <w:name w:val="annotation subject"/>
    <w:basedOn w:val="Tekstopmerking"/>
    <w:next w:val="Tekstopmerking"/>
    <w:link w:val="OnderwerpvanopmerkingChar"/>
    <w:rsid w:val="00057852"/>
    <w:rPr>
      <w:b/>
      <w:bCs/>
    </w:rPr>
  </w:style>
  <w:style w:type="character" w:customStyle="1" w:styleId="OnderwerpvanopmerkingChar">
    <w:name w:val="Onderwerp van opmerking Char"/>
    <w:basedOn w:val="TekstopmerkingChar"/>
    <w:link w:val="Onderwerpvanopmerking"/>
    <w:rsid w:val="00057852"/>
    <w:rPr>
      <w:rFonts w:ascii="Arial" w:hAnsi="Arial"/>
      <w:b/>
      <w:bCs/>
      <w:lang w:eastAsia="nl-NL"/>
    </w:rPr>
  </w:style>
  <w:style w:type="paragraph" w:styleId="Ballontekst">
    <w:name w:val="Balloon Text"/>
    <w:basedOn w:val="Standaard"/>
    <w:link w:val="BallontekstChar"/>
    <w:rsid w:val="00057852"/>
    <w:pPr>
      <w:spacing w:before="0"/>
    </w:pPr>
    <w:rPr>
      <w:rFonts w:ascii="Tahoma" w:hAnsi="Tahoma" w:cs="Tahoma"/>
      <w:sz w:val="16"/>
      <w:szCs w:val="16"/>
    </w:rPr>
  </w:style>
  <w:style w:type="character" w:customStyle="1" w:styleId="BallontekstChar">
    <w:name w:val="Ballontekst Char"/>
    <w:basedOn w:val="Standaardalinea-lettertype"/>
    <w:link w:val="Ballontekst"/>
    <w:rsid w:val="00057852"/>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sktop\Huisstijl\1%20TEKST%20IN%20HUISSTIJL%20.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D143-A144-4DF1-B2EC-EFA79BE6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TEKST IN HUISSTIJL .dotm</Template>
  <TotalTime>0</TotalTime>
  <Pages>4</Pages>
  <Words>2163</Words>
  <Characters>11897</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NETHERLANDS</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Lecocq</dc:creator>
  <cp:lastModifiedBy>Gebruiker</cp:lastModifiedBy>
  <cp:revision>2</cp:revision>
  <cp:lastPrinted>2015-09-04T08:02:00Z</cp:lastPrinted>
  <dcterms:created xsi:type="dcterms:W3CDTF">2015-09-28T14:01:00Z</dcterms:created>
  <dcterms:modified xsi:type="dcterms:W3CDTF">2015-09-28T14:01:00Z</dcterms:modified>
</cp:coreProperties>
</file>